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52F" w:rsidRDefault="001C29EF">
      <w:pPr>
        <w:jc w:val="center"/>
        <w:rPr>
          <w:rFonts w:ascii="Calibri" w:eastAsia="Calibri" w:hAnsi="Calibri" w:cs="Calibri"/>
          <w:b/>
          <w:bCs/>
          <w:sz w:val="22"/>
          <w:szCs w:val="22"/>
        </w:rPr>
      </w:pPr>
      <w:r>
        <w:rPr>
          <w:rFonts w:ascii="Calibri" w:eastAsia="Calibri" w:hAnsi="Calibri" w:cs="Calibri"/>
          <w:b/>
          <w:bCs/>
          <w:sz w:val="22"/>
          <w:szCs w:val="22"/>
        </w:rPr>
        <w:t>JOB DESCRIPTION</w:t>
      </w:r>
    </w:p>
    <w:p w:rsidR="0024652F" w:rsidRDefault="001C29EF">
      <w:pPr>
        <w:jc w:val="center"/>
        <w:rPr>
          <w:rFonts w:ascii="Calibri" w:eastAsia="Calibri" w:hAnsi="Calibri" w:cs="Calibri"/>
          <w:b/>
          <w:bCs/>
          <w:sz w:val="22"/>
          <w:szCs w:val="22"/>
        </w:rPr>
      </w:pPr>
      <w:r>
        <w:rPr>
          <w:rFonts w:ascii="Calibri" w:eastAsia="Calibri" w:hAnsi="Calibri" w:cs="Calibri"/>
          <w:b/>
          <w:bCs/>
          <w:sz w:val="22"/>
          <w:szCs w:val="22"/>
        </w:rPr>
        <w:t>THE ROSELAND MULTI ACADEMY TRUST</w:t>
      </w:r>
    </w:p>
    <w:p w:rsidR="0024652F" w:rsidRDefault="0024652F">
      <w:pPr>
        <w:rPr>
          <w:rFonts w:ascii="Calibri" w:eastAsia="Calibri" w:hAnsi="Calibri" w:cs="Calibri"/>
          <w:b/>
          <w:bCs/>
          <w:sz w:val="22"/>
          <w:szCs w:val="22"/>
        </w:rPr>
      </w:pPr>
    </w:p>
    <w:p w:rsidR="0024652F" w:rsidRDefault="001C29EF">
      <w:pPr>
        <w:rPr>
          <w:rFonts w:ascii="Calibri" w:eastAsia="Calibri" w:hAnsi="Calibri" w:cs="Calibri"/>
          <w:sz w:val="22"/>
          <w:szCs w:val="22"/>
        </w:rPr>
      </w:pPr>
      <w:r>
        <w:rPr>
          <w:rFonts w:ascii="Calibri" w:eastAsia="Calibri" w:hAnsi="Calibri" w:cs="Calibri"/>
          <w:b/>
          <w:bCs/>
          <w:sz w:val="22"/>
          <w:szCs w:val="22"/>
        </w:rPr>
        <w:t>Job Title: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Pastoral </w:t>
      </w:r>
      <w:r w:rsidR="00ED7D94">
        <w:rPr>
          <w:rFonts w:ascii="Calibri" w:eastAsia="Calibri" w:hAnsi="Calibri" w:cs="Calibri"/>
          <w:sz w:val="22"/>
          <w:szCs w:val="22"/>
        </w:rPr>
        <w:t>Manager</w:t>
      </w:r>
      <w:bookmarkStart w:id="0" w:name="_GoBack"/>
      <w:bookmarkEnd w:id="0"/>
    </w:p>
    <w:p w:rsidR="0024652F" w:rsidRDefault="0024652F">
      <w:pPr>
        <w:rPr>
          <w:rFonts w:ascii="Calibri" w:eastAsia="Calibri" w:hAnsi="Calibri" w:cs="Calibri"/>
          <w:b/>
          <w:bCs/>
          <w:sz w:val="22"/>
          <w:szCs w:val="22"/>
        </w:rPr>
      </w:pPr>
    </w:p>
    <w:p w:rsidR="0024652F" w:rsidRDefault="001C29EF">
      <w:pPr>
        <w:shd w:val="clear" w:color="auto" w:fill="FFFFFF"/>
        <w:rPr>
          <w:rFonts w:ascii="Calibri" w:eastAsia="Calibri" w:hAnsi="Calibri" w:cs="Calibri"/>
          <w:sz w:val="22"/>
          <w:szCs w:val="22"/>
        </w:rPr>
      </w:pPr>
      <w:r>
        <w:rPr>
          <w:rFonts w:ascii="Calibri" w:eastAsia="Calibri" w:hAnsi="Calibri" w:cs="Calibri"/>
          <w:b/>
          <w:bCs/>
          <w:sz w:val="22"/>
          <w:szCs w:val="22"/>
          <w:highlight w:val="white"/>
        </w:rPr>
        <w:t xml:space="preserve">Grade: </w:t>
      </w:r>
      <w:r>
        <w:rPr>
          <w:rFonts w:ascii="Calibri" w:eastAsia="Calibri" w:hAnsi="Calibri" w:cs="Calibri"/>
          <w:b/>
          <w:bCs/>
          <w:sz w:val="22"/>
          <w:szCs w:val="22"/>
          <w:highlight w:val="white"/>
        </w:rPr>
        <w:tab/>
      </w:r>
      <w:r>
        <w:rPr>
          <w:rFonts w:ascii="Calibri" w:eastAsia="Calibri" w:hAnsi="Calibri" w:cs="Calibri"/>
          <w:b/>
          <w:bCs/>
          <w:sz w:val="22"/>
          <w:szCs w:val="22"/>
          <w:highlight w:val="white"/>
        </w:rPr>
        <w:tab/>
      </w:r>
      <w:r>
        <w:rPr>
          <w:rFonts w:ascii="Calibri" w:eastAsia="Calibri" w:hAnsi="Calibri" w:cs="Calibri"/>
          <w:b/>
          <w:bCs/>
          <w:sz w:val="22"/>
          <w:szCs w:val="22"/>
          <w:highlight w:val="white"/>
        </w:rPr>
        <w:tab/>
      </w:r>
      <w:r>
        <w:rPr>
          <w:rFonts w:ascii="Calibri" w:eastAsia="Calibri" w:hAnsi="Calibri" w:cs="Calibri"/>
          <w:b/>
          <w:bCs/>
          <w:sz w:val="22"/>
          <w:szCs w:val="22"/>
          <w:highlight w:val="white"/>
        </w:rPr>
        <w:tab/>
      </w:r>
      <w:r>
        <w:rPr>
          <w:rFonts w:ascii="Calibri" w:eastAsia="Calibri" w:hAnsi="Calibri" w:cs="Calibri"/>
          <w:b/>
          <w:bCs/>
          <w:sz w:val="22"/>
          <w:szCs w:val="22"/>
          <w:highlight w:val="white"/>
        </w:rPr>
        <w:tab/>
      </w:r>
      <w:r>
        <w:rPr>
          <w:rFonts w:ascii="Calibri" w:eastAsia="Calibri" w:hAnsi="Calibri" w:cs="Calibri"/>
          <w:b/>
          <w:bCs/>
          <w:sz w:val="22"/>
          <w:szCs w:val="22"/>
          <w:highlight w:val="white"/>
        </w:rPr>
        <w:tab/>
      </w:r>
      <w:r>
        <w:rPr>
          <w:rFonts w:ascii="Calibri" w:eastAsia="Calibri" w:hAnsi="Calibri" w:cs="Calibri"/>
          <w:sz w:val="22"/>
          <w:szCs w:val="22"/>
          <w:highlight w:val="white"/>
        </w:rPr>
        <w:t>H (Points 1 – 6)</w:t>
      </w:r>
      <w:r>
        <w:rPr>
          <w:rFonts w:ascii="Calibri" w:eastAsia="Calibri" w:hAnsi="Calibri" w:cs="Calibri"/>
          <w:sz w:val="22"/>
          <w:szCs w:val="22"/>
          <w:highlight w:val="white"/>
        </w:rPr>
        <w:tab/>
      </w:r>
      <w:r>
        <w:rPr>
          <w:rFonts w:ascii="Calibri" w:eastAsia="Calibri" w:hAnsi="Calibri" w:cs="Calibri"/>
          <w:b/>
          <w:bCs/>
          <w:sz w:val="22"/>
          <w:szCs w:val="22"/>
          <w:highlight w:val="white"/>
        </w:rPr>
        <w:tab/>
      </w:r>
      <w:r>
        <w:rPr>
          <w:rFonts w:ascii="Calibri" w:eastAsia="Calibri" w:hAnsi="Calibri" w:cs="Calibri"/>
          <w:b/>
          <w:bCs/>
          <w:sz w:val="22"/>
          <w:szCs w:val="22"/>
          <w:highlight w:val="white"/>
        </w:rPr>
        <w:tab/>
      </w:r>
    </w:p>
    <w:p w:rsidR="0024652F" w:rsidRDefault="0024652F">
      <w:pPr>
        <w:shd w:val="clear" w:color="auto" w:fill="FFFFFF"/>
        <w:rPr>
          <w:rFonts w:ascii="Calibri" w:eastAsia="Calibri" w:hAnsi="Calibri" w:cs="Calibri"/>
          <w:sz w:val="22"/>
          <w:szCs w:val="22"/>
        </w:rPr>
      </w:pPr>
    </w:p>
    <w:p w:rsidR="0024652F" w:rsidRDefault="001C29EF">
      <w:pPr>
        <w:rPr>
          <w:rFonts w:ascii="Calibri" w:eastAsia="Calibri" w:hAnsi="Calibri" w:cs="Calibri"/>
          <w:sz w:val="22"/>
          <w:szCs w:val="22"/>
        </w:rPr>
      </w:pPr>
      <w:r>
        <w:rPr>
          <w:rFonts w:ascii="Calibri" w:eastAsia="Calibri" w:hAnsi="Calibri" w:cs="Calibri"/>
          <w:b/>
          <w:bCs/>
          <w:sz w:val="22"/>
          <w:szCs w:val="22"/>
        </w:rPr>
        <w:t>Employment</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37 hours per week (Monday to Friday), term time (38 weeks), </w:t>
      </w:r>
    </w:p>
    <w:p w:rsidR="0024652F" w:rsidRDefault="001C29EF">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roofErr w:type="gramStart"/>
      <w:r>
        <w:rPr>
          <w:rFonts w:ascii="Calibri" w:eastAsia="Calibri" w:hAnsi="Calibri" w:cs="Calibri"/>
          <w:sz w:val="22"/>
          <w:szCs w:val="22"/>
        </w:rPr>
        <w:t>plus</w:t>
      </w:r>
      <w:proofErr w:type="gramEnd"/>
      <w:r>
        <w:rPr>
          <w:rFonts w:ascii="Calibri" w:eastAsia="Calibri" w:hAnsi="Calibri" w:cs="Calibri"/>
          <w:sz w:val="22"/>
          <w:szCs w:val="22"/>
        </w:rPr>
        <w:t xml:space="preserve"> an additional 5 days / overtime as required (by agreement)</w:t>
      </w:r>
      <w:r>
        <w:rPr>
          <w:rFonts w:ascii="Calibri" w:eastAsia="Calibri" w:hAnsi="Calibri" w:cs="Calibri"/>
          <w:sz w:val="22"/>
          <w:szCs w:val="22"/>
        </w:rPr>
        <w:tab/>
      </w:r>
    </w:p>
    <w:p w:rsidR="0024652F" w:rsidRDefault="001C29EF">
      <w:pPr>
        <w:ind w:left="3600" w:firstLine="720"/>
        <w:rPr>
          <w:rFonts w:ascii="Calibri" w:eastAsia="Calibri" w:hAnsi="Calibri" w:cs="Calibri"/>
          <w:sz w:val="22"/>
          <w:szCs w:val="22"/>
        </w:rPr>
      </w:pPr>
      <w:r>
        <w:rPr>
          <w:rFonts w:ascii="Calibri" w:eastAsia="Calibri" w:hAnsi="Calibri" w:cs="Calibri"/>
          <w:sz w:val="22"/>
          <w:szCs w:val="22"/>
        </w:rPr>
        <w:t>Salary paid for 44.6 weeks per year</w:t>
      </w:r>
    </w:p>
    <w:p w:rsidR="0024652F" w:rsidRDefault="0024652F">
      <w:pPr>
        <w:rPr>
          <w:rFonts w:ascii="Calibri" w:eastAsia="Calibri" w:hAnsi="Calibri" w:cs="Calibri"/>
          <w:sz w:val="22"/>
          <w:szCs w:val="22"/>
        </w:rPr>
      </w:pPr>
    </w:p>
    <w:p w:rsidR="0024652F" w:rsidRDefault="001C29EF">
      <w:pPr>
        <w:ind w:left="4320"/>
        <w:rPr>
          <w:rFonts w:ascii="Calibri" w:eastAsia="Calibri" w:hAnsi="Calibri" w:cs="Calibri"/>
          <w:sz w:val="22"/>
          <w:szCs w:val="22"/>
        </w:rPr>
      </w:pPr>
      <w:r>
        <w:rPr>
          <w:rFonts w:ascii="Calibri" w:eastAsia="Calibri" w:hAnsi="Calibri" w:cs="Calibri"/>
          <w:sz w:val="22"/>
          <w:szCs w:val="22"/>
        </w:rPr>
        <w:t xml:space="preserve">School holidays will be classed as leave.  Payment for </w:t>
      </w:r>
      <w:r>
        <w:rPr>
          <w:rFonts w:ascii="Calibri" w:eastAsia="Calibri" w:hAnsi="Calibri" w:cs="Calibri"/>
          <w:sz w:val="22"/>
          <w:szCs w:val="22"/>
        </w:rPr>
        <w:br/>
        <w:t>leave has been included in the calculation of the annual salary, therefore, no leave should be taken during school term time unless specific prior approval has been obtained from the Chief Executive Officer</w:t>
      </w:r>
    </w:p>
    <w:p w:rsidR="0024652F" w:rsidRDefault="0024652F">
      <w:pPr>
        <w:rPr>
          <w:rFonts w:ascii="Calibri" w:eastAsia="Calibri" w:hAnsi="Calibri" w:cs="Calibri"/>
          <w:b/>
          <w:bCs/>
          <w:sz w:val="22"/>
          <w:szCs w:val="22"/>
        </w:rPr>
      </w:pPr>
    </w:p>
    <w:p w:rsidR="0024652F" w:rsidRDefault="001C29EF">
      <w:pPr>
        <w:ind w:hanging="4320"/>
        <w:rPr>
          <w:rFonts w:ascii="Calibri" w:eastAsia="Calibri" w:hAnsi="Calibri" w:cs="Calibri"/>
          <w:sz w:val="22"/>
          <w:szCs w:val="22"/>
        </w:rPr>
      </w:pPr>
      <w:r>
        <w:rPr>
          <w:rFonts w:ascii="Calibri" w:eastAsia="Calibri" w:hAnsi="Calibri" w:cs="Calibri"/>
          <w:b/>
          <w:bCs/>
          <w:sz w:val="22"/>
          <w:szCs w:val="22"/>
        </w:rPr>
        <w:t>Responsible to:</w:t>
      </w:r>
      <w:r>
        <w:rPr>
          <w:rFonts w:ascii="Calibri" w:eastAsia="Calibri" w:hAnsi="Calibri" w:cs="Calibri"/>
          <w:sz w:val="22"/>
          <w:szCs w:val="22"/>
        </w:rPr>
        <w:tab/>
      </w:r>
      <w:r>
        <w:rPr>
          <w:rFonts w:ascii="Calibri" w:eastAsia="Calibri" w:hAnsi="Calibri" w:cs="Calibri"/>
          <w:b/>
          <w:bCs/>
          <w:sz w:val="22"/>
          <w:szCs w:val="22"/>
        </w:rPr>
        <w:t>Responsible to:</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CEO, CFO, Headteacher of </w:t>
      </w:r>
      <w:proofErr w:type="spellStart"/>
      <w:r>
        <w:rPr>
          <w:rFonts w:ascii="Calibri" w:eastAsia="Calibri" w:hAnsi="Calibri" w:cs="Calibri"/>
          <w:sz w:val="22"/>
          <w:szCs w:val="22"/>
        </w:rPr>
        <w:t>Treviglas</w:t>
      </w:r>
      <w:proofErr w:type="spellEnd"/>
      <w:r>
        <w:rPr>
          <w:rFonts w:ascii="Calibri" w:eastAsia="Calibri" w:hAnsi="Calibri" w:cs="Calibri"/>
          <w:sz w:val="22"/>
          <w:szCs w:val="22"/>
        </w:rPr>
        <w:t xml:space="preserve"> Academy, Leadership Team</w:t>
      </w:r>
    </w:p>
    <w:p w:rsidR="0024652F" w:rsidRDefault="001C29EF">
      <w:pPr>
        <w:ind w:hanging="432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of </w:t>
      </w:r>
      <w:proofErr w:type="spellStart"/>
      <w:r>
        <w:rPr>
          <w:rFonts w:ascii="Calibri" w:eastAsia="Calibri" w:hAnsi="Calibri" w:cs="Calibri"/>
          <w:sz w:val="22"/>
          <w:szCs w:val="22"/>
        </w:rPr>
        <w:t>Treviglas</w:t>
      </w:r>
      <w:proofErr w:type="spellEnd"/>
      <w:r>
        <w:rPr>
          <w:rFonts w:ascii="Calibri" w:eastAsia="Calibri" w:hAnsi="Calibri" w:cs="Calibri"/>
          <w:sz w:val="22"/>
          <w:szCs w:val="22"/>
        </w:rPr>
        <w:t xml:space="preserve"> Academy, Chair of the Trust Board, Learning Leaders</w:t>
      </w:r>
    </w:p>
    <w:p w:rsidR="0024652F" w:rsidRDefault="0024652F">
      <w:pPr>
        <w:rPr>
          <w:rFonts w:ascii="Calibri" w:eastAsia="Calibri" w:hAnsi="Calibri" w:cs="Calibri"/>
          <w:sz w:val="22"/>
          <w:szCs w:val="22"/>
        </w:rPr>
      </w:pPr>
    </w:p>
    <w:p w:rsidR="0024652F" w:rsidRDefault="001C29EF">
      <w:pPr>
        <w:rPr>
          <w:rFonts w:ascii="Calibri" w:eastAsia="Calibri" w:hAnsi="Calibri" w:cs="Calibri"/>
          <w:sz w:val="22"/>
          <w:szCs w:val="22"/>
        </w:rPr>
      </w:pPr>
      <w:r>
        <w:rPr>
          <w:rFonts w:ascii="Calibri" w:eastAsia="Calibri" w:hAnsi="Calibri" w:cs="Calibri"/>
          <w:b/>
          <w:bCs/>
          <w:sz w:val="22"/>
          <w:szCs w:val="22"/>
        </w:rPr>
        <w:t>Direct/Indirect Supervisory Responsibility:</w:t>
      </w:r>
      <w:r>
        <w:rPr>
          <w:rFonts w:ascii="Calibri" w:eastAsia="Calibri" w:hAnsi="Calibri" w:cs="Calibri"/>
          <w:b/>
          <w:bCs/>
          <w:sz w:val="22"/>
          <w:szCs w:val="22"/>
        </w:rPr>
        <w:tab/>
      </w:r>
      <w:r>
        <w:rPr>
          <w:rFonts w:ascii="Calibri" w:eastAsia="Calibri" w:hAnsi="Calibri" w:cs="Calibri"/>
          <w:sz w:val="22"/>
          <w:szCs w:val="22"/>
        </w:rPr>
        <w:t>None</w:t>
      </w:r>
    </w:p>
    <w:p w:rsidR="0024652F" w:rsidRDefault="0024652F">
      <w:pPr>
        <w:rPr>
          <w:rFonts w:ascii="Calibri" w:eastAsia="Calibri" w:hAnsi="Calibri" w:cs="Calibri"/>
          <w:sz w:val="22"/>
          <w:szCs w:val="22"/>
        </w:rPr>
      </w:pPr>
    </w:p>
    <w:p w:rsidR="0024652F" w:rsidRDefault="001C29EF">
      <w:pPr>
        <w:ind w:left="4320" w:hanging="4320"/>
        <w:rPr>
          <w:rFonts w:ascii="Calibri" w:eastAsia="Calibri" w:hAnsi="Calibri" w:cs="Calibri"/>
          <w:sz w:val="22"/>
          <w:szCs w:val="22"/>
        </w:rPr>
      </w:pPr>
      <w:r>
        <w:rPr>
          <w:rFonts w:ascii="Calibri" w:eastAsia="Calibri" w:hAnsi="Calibri" w:cs="Calibri"/>
          <w:b/>
          <w:bCs/>
          <w:sz w:val="22"/>
          <w:szCs w:val="22"/>
        </w:rPr>
        <w:t>Important Functional Relationships:</w:t>
      </w:r>
      <w:r>
        <w:rPr>
          <w:rFonts w:ascii="Calibri" w:eastAsia="Calibri" w:hAnsi="Calibri" w:cs="Calibri"/>
          <w:b/>
          <w:bCs/>
          <w:sz w:val="22"/>
          <w:szCs w:val="22"/>
        </w:rPr>
        <w:tab/>
      </w:r>
      <w:r>
        <w:rPr>
          <w:rFonts w:ascii="Calibri" w:eastAsia="Calibri" w:hAnsi="Calibri" w:cs="Calibri"/>
          <w:sz w:val="22"/>
          <w:szCs w:val="22"/>
        </w:rPr>
        <w:t xml:space="preserve">Learning Leaders, Student Support Managers, Inclusion &amp; SEND teams, Attendance Officer, Trust Board, Governors, staff, students, other schools and colleges, parents/carers, visitors to the schools </w:t>
      </w:r>
    </w:p>
    <w:p w:rsidR="0024652F" w:rsidRDefault="0024652F">
      <w:pPr>
        <w:ind w:hanging="4320"/>
        <w:rPr>
          <w:rFonts w:ascii="Calibri" w:eastAsia="Calibri" w:hAnsi="Calibri" w:cs="Calibri"/>
          <w:sz w:val="22"/>
          <w:szCs w:val="22"/>
        </w:rPr>
      </w:pPr>
    </w:p>
    <w:p w:rsidR="0024652F" w:rsidRDefault="001C29EF">
      <w:pPr>
        <w:pStyle w:val="Heading1"/>
        <w:spacing w:before="0" w:after="0"/>
        <w:rPr>
          <w:rFonts w:ascii="Calibri" w:eastAsia="Calibri" w:hAnsi="Calibri" w:cs="Calibri"/>
          <w:color w:val="000000"/>
          <w:sz w:val="22"/>
          <w:szCs w:val="22"/>
        </w:rPr>
      </w:pPr>
      <w:r>
        <w:rPr>
          <w:rFonts w:ascii="Calibri" w:eastAsia="Calibri" w:hAnsi="Calibri" w:cs="Calibri"/>
          <w:color w:val="000000"/>
          <w:sz w:val="22"/>
          <w:szCs w:val="22"/>
        </w:rPr>
        <w:t>Main purpose of the job:</w:t>
      </w:r>
    </w:p>
    <w:p w:rsidR="0024652F" w:rsidRDefault="001C29EF">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To provide high-quality operational, pastoral, and behavioural support for all students within the designated year group(s). The postholder will actively implement the school’s behaviour, attendance, and safeguarding policies, serving as a key point of contact for students, parents/carers, and external agencies to remove barriers to learning and ensure a safe, inclusive environment.  The year group(s) responsibility is subject to change. </w:t>
      </w:r>
    </w:p>
    <w:p w:rsidR="0024652F" w:rsidRDefault="0024652F">
      <w:pPr>
        <w:pBdr>
          <w:top w:val="nil"/>
          <w:left w:val="nil"/>
          <w:bottom w:val="nil"/>
          <w:right w:val="nil"/>
          <w:between w:val="nil"/>
        </w:pBdr>
        <w:rPr>
          <w:rFonts w:ascii="Calibri" w:eastAsia="Calibri" w:hAnsi="Calibri" w:cs="Calibri"/>
          <w:color w:val="000000"/>
          <w:sz w:val="22"/>
          <w:szCs w:val="22"/>
        </w:rPr>
      </w:pPr>
    </w:p>
    <w:p w:rsidR="0024652F" w:rsidRDefault="001C29EF">
      <w:pPr>
        <w:pStyle w:val="Heading3"/>
        <w:keepNext w:val="0"/>
        <w:shd w:val="clear" w:color="auto" w:fill="FFFFFF"/>
        <w:jc w:val="both"/>
        <w:rPr>
          <w:rFonts w:ascii="Calibri" w:eastAsia="Calibri" w:hAnsi="Calibri" w:cs="Calibri"/>
        </w:rPr>
      </w:pPr>
      <w:bookmarkStart w:id="1" w:name="_heading=h.85leeisyuobv" w:colFirst="0" w:colLast="0"/>
      <w:bookmarkEnd w:id="1"/>
      <w:r>
        <w:rPr>
          <w:rFonts w:ascii="Calibri" w:eastAsia="Calibri" w:hAnsi="Calibri" w:cs="Calibri"/>
        </w:rPr>
        <w:t>Core Duties and Responsibilities</w:t>
      </w:r>
    </w:p>
    <w:p w:rsidR="0024652F" w:rsidRDefault="0024652F"/>
    <w:p w:rsidR="0024652F" w:rsidRDefault="001C29EF">
      <w:pPr>
        <w:pStyle w:val="Heading4"/>
        <w:keepNext w:val="0"/>
        <w:shd w:val="clear" w:color="auto" w:fill="FFFFFF"/>
        <w:jc w:val="both"/>
        <w:rPr>
          <w:rFonts w:ascii="Calibri" w:eastAsia="Calibri" w:hAnsi="Calibri" w:cs="Calibri"/>
          <w:sz w:val="22"/>
          <w:szCs w:val="22"/>
        </w:rPr>
      </w:pPr>
      <w:bookmarkStart w:id="2" w:name="_heading=h.rkezupapv573" w:colFirst="0" w:colLast="0"/>
      <w:bookmarkEnd w:id="2"/>
      <w:r>
        <w:rPr>
          <w:rFonts w:ascii="Calibri" w:eastAsia="Calibri" w:hAnsi="Calibri" w:cs="Calibri"/>
          <w:sz w:val="22"/>
          <w:szCs w:val="22"/>
        </w:rPr>
        <w:t>Behaviour</w:t>
      </w:r>
    </w:p>
    <w:p w:rsidR="0024652F" w:rsidRDefault="001C29EF">
      <w:pPr>
        <w:numPr>
          <w:ilvl w:val="0"/>
          <w:numId w:val="3"/>
        </w:numPr>
        <w:shd w:val="clear" w:color="auto" w:fill="FFFFFF"/>
        <w:rPr>
          <w:rFonts w:ascii="Calibri" w:eastAsia="Calibri" w:hAnsi="Calibri" w:cs="Calibri"/>
          <w:sz w:val="22"/>
          <w:szCs w:val="22"/>
        </w:rPr>
      </w:pPr>
      <w:r>
        <w:rPr>
          <w:rFonts w:ascii="Calibri" w:eastAsia="Calibri" w:hAnsi="Calibri" w:cs="Calibri"/>
          <w:b/>
          <w:bCs/>
          <w:sz w:val="22"/>
          <w:szCs w:val="22"/>
        </w:rPr>
        <w:t>Policy Enforcement:</w:t>
      </w:r>
      <w:r>
        <w:rPr>
          <w:rFonts w:ascii="Calibri" w:eastAsia="Calibri" w:hAnsi="Calibri" w:cs="Calibri"/>
          <w:sz w:val="22"/>
          <w:szCs w:val="22"/>
        </w:rPr>
        <w:t xml:space="preserve"> Actively enforce the school's behaviour policy on a day-to-day basis; issue sanctions, manage detentions, and coordinate rewards and praise initiatives for the year group(s).</w:t>
      </w:r>
    </w:p>
    <w:p w:rsidR="0024652F" w:rsidRDefault="001C29EF">
      <w:pPr>
        <w:numPr>
          <w:ilvl w:val="0"/>
          <w:numId w:val="3"/>
        </w:numPr>
        <w:shd w:val="clear" w:color="auto" w:fill="FFFFFF"/>
        <w:rPr>
          <w:rFonts w:ascii="Calibri" w:eastAsia="Calibri" w:hAnsi="Calibri" w:cs="Calibri"/>
          <w:sz w:val="22"/>
          <w:szCs w:val="22"/>
        </w:rPr>
      </w:pPr>
      <w:r>
        <w:rPr>
          <w:rFonts w:ascii="Calibri" w:eastAsia="Calibri" w:hAnsi="Calibri" w:cs="Calibri"/>
          <w:b/>
          <w:bCs/>
          <w:sz w:val="22"/>
          <w:szCs w:val="22"/>
        </w:rPr>
        <w:t>Incident Response:</w:t>
      </w:r>
      <w:r>
        <w:rPr>
          <w:rFonts w:ascii="Calibri" w:eastAsia="Calibri" w:hAnsi="Calibri" w:cs="Calibri"/>
          <w:sz w:val="22"/>
          <w:szCs w:val="22"/>
        </w:rPr>
        <w:t xml:space="preserve"> Respond to behaviour incidents, de-escalating challenging situations, to help maintain a purposeful learning environment.</w:t>
      </w:r>
    </w:p>
    <w:p w:rsidR="0024652F" w:rsidRDefault="001C29EF">
      <w:pPr>
        <w:numPr>
          <w:ilvl w:val="0"/>
          <w:numId w:val="3"/>
        </w:numPr>
        <w:shd w:val="clear" w:color="auto" w:fill="FFFFFF"/>
        <w:rPr>
          <w:rFonts w:ascii="Calibri" w:eastAsia="Calibri" w:hAnsi="Calibri" w:cs="Calibri"/>
          <w:sz w:val="22"/>
          <w:szCs w:val="22"/>
        </w:rPr>
      </w:pPr>
      <w:r>
        <w:rPr>
          <w:rFonts w:ascii="Calibri" w:eastAsia="Calibri" w:hAnsi="Calibri" w:cs="Calibri"/>
          <w:b/>
          <w:bCs/>
          <w:sz w:val="22"/>
          <w:szCs w:val="22"/>
        </w:rPr>
        <w:t xml:space="preserve">Conflict Resolution: </w:t>
      </w:r>
      <w:r>
        <w:rPr>
          <w:rFonts w:ascii="Calibri" w:eastAsia="Calibri" w:hAnsi="Calibri" w:cs="Calibri"/>
          <w:sz w:val="22"/>
          <w:szCs w:val="22"/>
        </w:rPr>
        <w:t>Conduct restorative justice meetings between students, and between students and staff, to resolve conflicts and rebuild positive relationships.</w:t>
      </w:r>
    </w:p>
    <w:p w:rsidR="0024652F" w:rsidRDefault="001C29EF">
      <w:pPr>
        <w:numPr>
          <w:ilvl w:val="0"/>
          <w:numId w:val="3"/>
        </w:numPr>
        <w:shd w:val="clear" w:color="auto" w:fill="FFFFFF"/>
        <w:rPr>
          <w:rFonts w:ascii="Calibri" w:eastAsia="Calibri" w:hAnsi="Calibri" w:cs="Calibri"/>
          <w:sz w:val="22"/>
          <w:szCs w:val="22"/>
        </w:rPr>
      </w:pPr>
      <w:r>
        <w:rPr>
          <w:rFonts w:ascii="Calibri" w:eastAsia="Calibri" w:hAnsi="Calibri" w:cs="Calibri"/>
          <w:b/>
          <w:bCs/>
          <w:sz w:val="22"/>
          <w:szCs w:val="22"/>
        </w:rPr>
        <w:t>Uniform &amp; Equipment:</w:t>
      </w:r>
      <w:r>
        <w:rPr>
          <w:rFonts w:ascii="Calibri" w:eastAsia="Calibri" w:hAnsi="Calibri" w:cs="Calibri"/>
          <w:sz w:val="22"/>
          <w:szCs w:val="22"/>
        </w:rPr>
        <w:t xml:space="preserve"> Monitor a team of tutors to conduct daily uniform and equipment checks as part of the morning routine. Support tutors to address concerns so that all students come to school properly equipped and in the correct uniform.</w:t>
      </w:r>
    </w:p>
    <w:p w:rsidR="0024652F" w:rsidRDefault="001C29EF">
      <w:pPr>
        <w:numPr>
          <w:ilvl w:val="0"/>
          <w:numId w:val="3"/>
        </w:numPr>
        <w:shd w:val="clear" w:color="auto" w:fill="FFFFFF"/>
        <w:rPr>
          <w:rFonts w:ascii="Calibri" w:eastAsia="Calibri" w:hAnsi="Calibri" w:cs="Calibri"/>
          <w:sz w:val="22"/>
          <w:szCs w:val="22"/>
        </w:rPr>
      </w:pPr>
      <w:r>
        <w:rPr>
          <w:rFonts w:ascii="Calibri" w:eastAsia="Calibri" w:hAnsi="Calibri" w:cs="Calibri"/>
          <w:b/>
          <w:bCs/>
          <w:sz w:val="22"/>
          <w:szCs w:val="22"/>
        </w:rPr>
        <w:t>Supervision:</w:t>
      </w:r>
      <w:r>
        <w:rPr>
          <w:rFonts w:ascii="Calibri" w:eastAsia="Calibri" w:hAnsi="Calibri" w:cs="Calibri"/>
          <w:sz w:val="22"/>
          <w:szCs w:val="22"/>
        </w:rPr>
        <w:t xml:space="preserve"> Monitor student conduct during transition times, break times, and lunch duties.</w:t>
      </w:r>
    </w:p>
    <w:p w:rsidR="0024652F" w:rsidRDefault="0024652F">
      <w:pPr>
        <w:pStyle w:val="Heading4"/>
        <w:keepNext w:val="0"/>
        <w:shd w:val="clear" w:color="auto" w:fill="FFFFFF"/>
        <w:jc w:val="both"/>
        <w:rPr>
          <w:rFonts w:ascii="Calibri" w:eastAsia="Calibri" w:hAnsi="Calibri" w:cs="Calibri"/>
          <w:b w:val="0"/>
          <w:bCs w:val="0"/>
          <w:sz w:val="22"/>
          <w:szCs w:val="22"/>
        </w:rPr>
      </w:pPr>
      <w:bookmarkStart w:id="3" w:name="_heading=h.s5jd56agolet" w:colFirst="0" w:colLast="0"/>
      <w:bookmarkEnd w:id="3"/>
    </w:p>
    <w:p w:rsidR="0024652F" w:rsidRDefault="001C29EF">
      <w:pPr>
        <w:pStyle w:val="Heading4"/>
        <w:keepNext w:val="0"/>
        <w:shd w:val="clear" w:color="auto" w:fill="FFFFFF"/>
        <w:jc w:val="both"/>
        <w:rPr>
          <w:rFonts w:ascii="Calibri" w:eastAsia="Calibri" w:hAnsi="Calibri" w:cs="Calibri"/>
          <w:sz w:val="22"/>
          <w:szCs w:val="22"/>
        </w:rPr>
      </w:pPr>
      <w:r>
        <w:rPr>
          <w:rFonts w:ascii="Calibri" w:eastAsia="Calibri" w:hAnsi="Calibri" w:cs="Calibri"/>
          <w:sz w:val="22"/>
          <w:szCs w:val="22"/>
        </w:rPr>
        <w:t>Safeguarding</w:t>
      </w:r>
    </w:p>
    <w:p w:rsidR="0024652F" w:rsidRDefault="001C29EF">
      <w:pPr>
        <w:numPr>
          <w:ilvl w:val="0"/>
          <w:numId w:val="5"/>
        </w:numPr>
        <w:shd w:val="clear" w:color="auto" w:fill="FFFFFF"/>
        <w:rPr>
          <w:rFonts w:ascii="Calibri" w:eastAsia="Calibri" w:hAnsi="Calibri" w:cs="Calibri"/>
          <w:sz w:val="22"/>
          <w:szCs w:val="22"/>
        </w:rPr>
      </w:pPr>
      <w:r>
        <w:rPr>
          <w:rFonts w:ascii="Calibri" w:eastAsia="Calibri" w:hAnsi="Calibri" w:cs="Calibri"/>
          <w:b/>
          <w:bCs/>
          <w:sz w:val="22"/>
          <w:szCs w:val="22"/>
        </w:rPr>
        <w:t>Triage &amp; Pathways:</w:t>
      </w:r>
      <w:r>
        <w:rPr>
          <w:rFonts w:ascii="Calibri" w:eastAsia="Calibri" w:hAnsi="Calibri" w:cs="Calibri"/>
          <w:sz w:val="22"/>
          <w:szCs w:val="22"/>
        </w:rPr>
        <w:t xml:space="preserve"> Act as part of the operational safeguarding team. Triage day-to-day student or staff referrals, assess immediate emotional/wellbeing needs, and determine appropriate internal or external support pathways.</w:t>
      </w:r>
    </w:p>
    <w:p w:rsidR="0024652F" w:rsidRDefault="001C29EF">
      <w:pPr>
        <w:numPr>
          <w:ilvl w:val="0"/>
          <w:numId w:val="5"/>
        </w:numPr>
        <w:shd w:val="clear" w:color="auto" w:fill="FFFFFF"/>
        <w:rPr>
          <w:rFonts w:ascii="Calibri" w:eastAsia="Calibri" w:hAnsi="Calibri" w:cs="Calibri"/>
          <w:sz w:val="22"/>
          <w:szCs w:val="22"/>
        </w:rPr>
      </w:pPr>
      <w:r>
        <w:rPr>
          <w:rFonts w:ascii="Calibri" w:eastAsia="Calibri" w:hAnsi="Calibri" w:cs="Calibri"/>
          <w:b/>
          <w:bCs/>
          <w:sz w:val="22"/>
          <w:szCs w:val="22"/>
        </w:rPr>
        <w:t>Record Keeping:</w:t>
      </w:r>
      <w:r>
        <w:rPr>
          <w:rFonts w:ascii="Calibri" w:eastAsia="Calibri" w:hAnsi="Calibri" w:cs="Calibri"/>
          <w:sz w:val="22"/>
          <w:szCs w:val="22"/>
        </w:rPr>
        <w:t xml:space="preserve"> Accurately record, report, and manage situations relating to safeguarding through the use of designated safeguarding software (</w:t>
      </w:r>
      <w:proofErr w:type="spellStart"/>
      <w:r>
        <w:rPr>
          <w:rFonts w:ascii="Calibri" w:eastAsia="Calibri" w:hAnsi="Calibri" w:cs="Calibri"/>
          <w:sz w:val="22"/>
          <w:szCs w:val="22"/>
        </w:rPr>
        <w:t>MyConcern</w:t>
      </w:r>
      <w:proofErr w:type="spellEnd"/>
      <w:r>
        <w:rPr>
          <w:rFonts w:ascii="Calibri" w:eastAsia="Calibri" w:hAnsi="Calibri" w:cs="Calibri"/>
          <w:sz w:val="22"/>
          <w:szCs w:val="22"/>
        </w:rPr>
        <w:t>).</w:t>
      </w:r>
    </w:p>
    <w:p w:rsidR="0024652F" w:rsidRDefault="001C29EF">
      <w:pPr>
        <w:numPr>
          <w:ilvl w:val="0"/>
          <w:numId w:val="5"/>
        </w:numPr>
        <w:shd w:val="clear" w:color="auto" w:fill="FFFFFF"/>
        <w:rPr>
          <w:rFonts w:ascii="Calibri" w:eastAsia="Calibri" w:hAnsi="Calibri" w:cs="Calibri"/>
          <w:sz w:val="22"/>
          <w:szCs w:val="22"/>
        </w:rPr>
      </w:pPr>
      <w:r>
        <w:rPr>
          <w:rFonts w:ascii="Calibri" w:eastAsia="Calibri" w:hAnsi="Calibri" w:cs="Calibri"/>
          <w:b/>
          <w:bCs/>
          <w:sz w:val="22"/>
          <w:szCs w:val="22"/>
        </w:rPr>
        <w:t>External Referrals:</w:t>
      </w:r>
      <w:r>
        <w:rPr>
          <w:rFonts w:ascii="Calibri" w:eastAsia="Calibri" w:hAnsi="Calibri" w:cs="Calibri"/>
          <w:sz w:val="22"/>
          <w:szCs w:val="22"/>
        </w:rPr>
        <w:t xml:space="preserve"> Complete referral forms and compile evidence for external support services (e.g., CAMHS, Social Care, Early Help).</w:t>
      </w:r>
    </w:p>
    <w:p w:rsidR="0024652F" w:rsidRDefault="001C29EF">
      <w:pPr>
        <w:numPr>
          <w:ilvl w:val="0"/>
          <w:numId w:val="5"/>
        </w:numPr>
        <w:shd w:val="clear" w:color="auto" w:fill="FFFFFF"/>
        <w:rPr>
          <w:rFonts w:ascii="Calibri" w:eastAsia="Calibri" w:hAnsi="Calibri" w:cs="Calibri"/>
          <w:sz w:val="22"/>
          <w:szCs w:val="22"/>
        </w:rPr>
      </w:pPr>
      <w:r>
        <w:rPr>
          <w:rFonts w:ascii="Calibri" w:eastAsia="Calibri" w:hAnsi="Calibri" w:cs="Calibri"/>
          <w:b/>
          <w:bCs/>
          <w:sz w:val="22"/>
          <w:szCs w:val="22"/>
        </w:rPr>
        <w:t>Multi-Agency Collaboration:</w:t>
      </w:r>
      <w:r>
        <w:rPr>
          <w:rFonts w:ascii="Calibri" w:eastAsia="Calibri" w:hAnsi="Calibri" w:cs="Calibri"/>
          <w:sz w:val="22"/>
          <w:szCs w:val="22"/>
        </w:rPr>
        <w:t xml:space="preserve"> Attend and contribute to multi-agency meetings (e.g. Team Around the Child/Family) where required.</w:t>
      </w:r>
    </w:p>
    <w:p w:rsidR="0024652F" w:rsidRDefault="0024652F">
      <w:pPr>
        <w:pStyle w:val="Heading4"/>
        <w:keepNext w:val="0"/>
        <w:shd w:val="clear" w:color="auto" w:fill="FFFFFF"/>
        <w:jc w:val="both"/>
        <w:rPr>
          <w:rFonts w:ascii="Calibri" w:eastAsia="Calibri" w:hAnsi="Calibri" w:cs="Calibri"/>
          <w:sz w:val="22"/>
          <w:szCs w:val="22"/>
        </w:rPr>
      </w:pPr>
      <w:bookmarkStart w:id="4" w:name="_heading=h.dxqc7vmzvw3o" w:colFirst="0" w:colLast="0"/>
      <w:bookmarkEnd w:id="4"/>
    </w:p>
    <w:p w:rsidR="0024652F" w:rsidRDefault="001C29EF">
      <w:pPr>
        <w:pStyle w:val="Heading4"/>
        <w:keepNext w:val="0"/>
        <w:shd w:val="clear" w:color="auto" w:fill="FFFFFF"/>
        <w:jc w:val="both"/>
        <w:rPr>
          <w:rFonts w:ascii="Calibri" w:eastAsia="Calibri" w:hAnsi="Calibri" w:cs="Calibri"/>
          <w:sz w:val="22"/>
          <w:szCs w:val="22"/>
        </w:rPr>
      </w:pPr>
      <w:r>
        <w:rPr>
          <w:rFonts w:ascii="Calibri" w:eastAsia="Calibri" w:hAnsi="Calibri" w:cs="Calibri"/>
          <w:sz w:val="22"/>
          <w:szCs w:val="22"/>
        </w:rPr>
        <w:t>Attendance and Punctuality</w:t>
      </w:r>
    </w:p>
    <w:p w:rsidR="0024652F" w:rsidRDefault="001C29EF">
      <w:pPr>
        <w:numPr>
          <w:ilvl w:val="0"/>
          <w:numId w:val="8"/>
        </w:numPr>
        <w:shd w:val="clear" w:color="auto" w:fill="FFFFFF"/>
        <w:rPr>
          <w:rFonts w:ascii="Calibri" w:eastAsia="Calibri" w:hAnsi="Calibri" w:cs="Calibri"/>
          <w:sz w:val="22"/>
          <w:szCs w:val="22"/>
        </w:rPr>
      </w:pPr>
      <w:r>
        <w:rPr>
          <w:rFonts w:ascii="Calibri" w:eastAsia="Calibri" w:hAnsi="Calibri" w:cs="Calibri"/>
          <w:b/>
          <w:bCs/>
          <w:sz w:val="22"/>
          <w:szCs w:val="22"/>
        </w:rPr>
        <w:t>Data Monitoring:</w:t>
      </w:r>
      <w:r>
        <w:rPr>
          <w:rFonts w:ascii="Calibri" w:eastAsia="Calibri" w:hAnsi="Calibri" w:cs="Calibri"/>
          <w:sz w:val="22"/>
          <w:szCs w:val="22"/>
        </w:rPr>
        <w:t xml:space="preserve"> Review daily attendance and punctuality data for the year group(s).</w:t>
      </w:r>
    </w:p>
    <w:p w:rsidR="0024652F" w:rsidRDefault="001C29EF">
      <w:pPr>
        <w:numPr>
          <w:ilvl w:val="0"/>
          <w:numId w:val="8"/>
        </w:numPr>
        <w:shd w:val="clear" w:color="auto" w:fill="FFFFFF"/>
        <w:rPr>
          <w:rFonts w:ascii="Calibri" w:eastAsia="Calibri" w:hAnsi="Calibri" w:cs="Calibri"/>
          <w:sz w:val="22"/>
          <w:szCs w:val="22"/>
        </w:rPr>
      </w:pPr>
      <w:r>
        <w:rPr>
          <w:rFonts w:ascii="Calibri" w:eastAsia="Calibri" w:hAnsi="Calibri" w:cs="Calibri"/>
          <w:b/>
          <w:bCs/>
          <w:sz w:val="22"/>
          <w:szCs w:val="22"/>
        </w:rPr>
        <w:t>Absence Management:</w:t>
      </w:r>
      <w:r>
        <w:rPr>
          <w:rFonts w:ascii="Calibri" w:eastAsia="Calibri" w:hAnsi="Calibri" w:cs="Calibri"/>
          <w:sz w:val="22"/>
          <w:szCs w:val="22"/>
        </w:rPr>
        <w:t xml:space="preserve"> Conduct first-day absence calls and follow up on unexplained absences to ensure student safety.</w:t>
      </w:r>
    </w:p>
    <w:p w:rsidR="0024652F" w:rsidRDefault="001C29EF">
      <w:pPr>
        <w:numPr>
          <w:ilvl w:val="0"/>
          <w:numId w:val="8"/>
        </w:numPr>
        <w:shd w:val="clear" w:color="auto" w:fill="FFFFFF"/>
        <w:rPr>
          <w:rFonts w:ascii="Calibri" w:eastAsia="Calibri" w:hAnsi="Calibri" w:cs="Calibri"/>
          <w:sz w:val="22"/>
          <w:szCs w:val="22"/>
        </w:rPr>
      </w:pPr>
      <w:r>
        <w:rPr>
          <w:rFonts w:ascii="Calibri" w:eastAsia="Calibri" w:hAnsi="Calibri" w:cs="Calibri"/>
          <w:b/>
          <w:bCs/>
          <w:sz w:val="22"/>
          <w:szCs w:val="22"/>
        </w:rPr>
        <w:t>Intervention Plans:</w:t>
      </w:r>
      <w:r>
        <w:rPr>
          <w:rFonts w:ascii="Calibri" w:eastAsia="Calibri" w:hAnsi="Calibri" w:cs="Calibri"/>
          <w:sz w:val="22"/>
          <w:szCs w:val="22"/>
        </w:rPr>
        <w:t xml:space="preserve"> Identify patterns of persistent absence, create attendance improvement plans, and lead attendance meetings with parents/carers.</w:t>
      </w:r>
    </w:p>
    <w:p w:rsidR="0024652F" w:rsidRDefault="001C29EF">
      <w:pPr>
        <w:numPr>
          <w:ilvl w:val="0"/>
          <w:numId w:val="8"/>
        </w:numPr>
        <w:shd w:val="clear" w:color="auto" w:fill="FFFFFF"/>
        <w:rPr>
          <w:rFonts w:ascii="Calibri" w:eastAsia="Calibri" w:hAnsi="Calibri" w:cs="Calibri"/>
          <w:sz w:val="22"/>
          <w:szCs w:val="22"/>
        </w:rPr>
      </w:pPr>
      <w:r>
        <w:rPr>
          <w:rFonts w:ascii="Calibri" w:eastAsia="Calibri" w:hAnsi="Calibri" w:cs="Calibri"/>
          <w:b/>
          <w:bCs/>
          <w:sz w:val="22"/>
          <w:szCs w:val="22"/>
        </w:rPr>
        <w:t xml:space="preserve">Policy Implementation: </w:t>
      </w:r>
      <w:r>
        <w:rPr>
          <w:rFonts w:ascii="Calibri" w:eastAsia="Calibri" w:hAnsi="Calibri" w:cs="Calibri"/>
          <w:sz w:val="22"/>
          <w:szCs w:val="22"/>
        </w:rPr>
        <w:t>Work closely with the Assistant Headteacher for Attendance to implement the school’s attendance policy, coordinating the dispatch of attendance letters and engaging with the Education Welfare Officer (EWO) as required.</w:t>
      </w:r>
    </w:p>
    <w:p w:rsidR="0024652F" w:rsidRDefault="001C29EF">
      <w:pPr>
        <w:numPr>
          <w:ilvl w:val="0"/>
          <w:numId w:val="8"/>
        </w:numPr>
        <w:shd w:val="clear" w:color="auto" w:fill="FFFFFF"/>
        <w:rPr>
          <w:rFonts w:ascii="Calibri" w:eastAsia="Calibri" w:hAnsi="Calibri" w:cs="Calibri"/>
          <w:sz w:val="22"/>
          <w:szCs w:val="22"/>
        </w:rPr>
      </w:pPr>
      <w:r>
        <w:rPr>
          <w:rFonts w:ascii="Calibri" w:eastAsia="Calibri" w:hAnsi="Calibri" w:cs="Calibri"/>
          <w:b/>
          <w:bCs/>
          <w:sz w:val="22"/>
          <w:szCs w:val="22"/>
        </w:rPr>
        <w:t>Family Engagement:</w:t>
      </w:r>
      <w:r>
        <w:rPr>
          <w:rFonts w:ascii="Calibri" w:eastAsia="Calibri" w:hAnsi="Calibri" w:cs="Calibri"/>
          <w:sz w:val="22"/>
          <w:szCs w:val="22"/>
        </w:rPr>
        <w:t xml:space="preserve"> Foster positive relationships with parents and carers and develop general strategies to re-engage reluctant parents.</w:t>
      </w:r>
    </w:p>
    <w:p w:rsidR="0024652F" w:rsidRDefault="0024652F">
      <w:pPr>
        <w:shd w:val="clear" w:color="auto" w:fill="FFFFFF"/>
        <w:ind w:left="720"/>
        <w:rPr>
          <w:rFonts w:ascii="Calibri" w:eastAsia="Calibri" w:hAnsi="Calibri" w:cs="Calibri"/>
          <w:sz w:val="22"/>
          <w:szCs w:val="22"/>
        </w:rPr>
      </w:pPr>
    </w:p>
    <w:p w:rsidR="0024652F" w:rsidRDefault="001C29EF">
      <w:pPr>
        <w:pStyle w:val="Heading4"/>
        <w:keepNext w:val="0"/>
        <w:shd w:val="clear" w:color="auto" w:fill="FFFFFF"/>
        <w:jc w:val="both"/>
        <w:rPr>
          <w:rFonts w:ascii="Calibri" w:eastAsia="Calibri" w:hAnsi="Calibri" w:cs="Calibri"/>
          <w:sz w:val="22"/>
          <w:szCs w:val="22"/>
        </w:rPr>
      </w:pPr>
      <w:bookmarkStart w:id="5" w:name="_heading=h.8f5bm0sbs8md" w:colFirst="0" w:colLast="0"/>
      <w:bookmarkEnd w:id="5"/>
      <w:r>
        <w:rPr>
          <w:rFonts w:ascii="Calibri" w:eastAsia="Calibri" w:hAnsi="Calibri" w:cs="Calibri"/>
          <w:sz w:val="22"/>
          <w:szCs w:val="22"/>
        </w:rPr>
        <w:t>Communication and Partnership</w:t>
      </w:r>
    </w:p>
    <w:p w:rsidR="0024652F" w:rsidRDefault="001C29EF">
      <w:pPr>
        <w:numPr>
          <w:ilvl w:val="0"/>
          <w:numId w:val="7"/>
        </w:numPr>
        <w:shd w:val="clear" w:color="auto" w:fill="FFFFFF"/>
        <w:rPr>
          <w:rFonts w:ascii="Calibri" w:eastAsia="Calibri" w:hAnsi="Calibri" w:cs="Calibri"/>
          <w:sz w:val="22"/>
          <w:szCs w:val="22"/>
        </w:rPr>
      </w:pPr>
      <w:r>
        <w:rPr>
          <w:rFonts w:ascii="Calibri" w:eastAsia="Calibri" w:hAnsi="Calibri" w:cs="Calibri"/>
          <w:b/>
          <w:bCs/>
          <w:sz w:val="22"/>
          <w:szCs w:val="22"/>
        </w:rPr>
        <w:t>Primary Contact:</w:t>
      </w:r>
      <w:r>
        <w:rPr>
          <w:rFonts w:ascii="Calibri" w:eastAsia="Calibri" w:hAnsi="Calibri" w:cs="Calibri"/>
          <w:sz w:val="22"/>
          <w:szCs w:val="22"/>
        </w:rPr>
        <w:t xml:space="preserve"> Act as the primary, accessible point of contact for parents/carers regarding pastoral, behaviour, and wellbeing queries, proactively engaging hard-to-reach families.</w:t>
      </w:r>
    </w:p>
    <w:p w:rsidR="0024652F" w:rsidRDefault="001C29EF">
      <w:pPr>
        <w:numPr>
          <w:ilvl w:val="0"/>
          <w:numId w:val="7"/>
        </w:numPr>
        <w:shd w:val="clear" w:color="auto" w:fill="FFFFFF"/>
        <w:rPr>
          <w:rFonts w:ascii="Calibri" w:eastAsia="Calibri" w:hAnsi="Calibri" w:cs="Calibri"/>
          <w:sz w:val="22"/>
          <w:szCs w:val="22"/>
        </w:rPr>
      </w:pPr>
      <w:r>
        <w:rPr>
          <w:rFonts w:ascii="Calibri" w:eastAsia="Calibri" w:hAnsi="Calibri" w:cs="Calibri"/>
          <w:b/>
          <w:bCs/>
          <w:sz w:val="22"/>
          <w:szCs w:val="22"/>
        </w:rPr>
        <w:t>Staff Briefings:</w:t>
      </w:r>
      <w:r>
        <w:rPr>
          <w:rFonts w:ascii="Calibri" w:eastAsia="Calibri" w:hAnsi="Calibri" w:cs="Calibri"/>
          <w:sz w:val="22"/>
          <w:szCs w:val="22"/>
        </w:rPr>
        <w:t xml:space="preserve"> Brief tutors, teachers, and SEND teams regarding specific student updates or temporary adjustments to ensure consistent and inclusive support.</w:t>
      </w:r>
    </w:p>
    <w:p w:rsidR="0024652F" w:rsidRDefault="001C29EF">
      <w:pPr>
        <w:numPr>
          <w:ilvl w:val="0"/>
          <w:numId w:val="7"/>
        </w:numPr>
        <w:shd w:val="clear" w:color="auto" w:fill="FFFFFF"/>
        <w:rPr>
          <w:rFonts w:ascii="Calibri" w:eastAsia="Calibri" w:hAnsi="Calibri" w:cs="Calibri"/>
          <w:sz w:val="22"/>
          <w:szCs w:val="22"/>
        </w:rPr>
      </w:pPr>
      <w:r>
        <w:rPr>
          <w:rFonts w:ascii="Calibri" w:eastAsia="Calibri" w:hAnsi="Calibri" w:cs="Calibri"/>
          <w:b/>
          <w:bCs/>
          <w:sz w:val="22"/>
          <w:szCs w:val="22"/>
        </w:rPr>
        <w:t>Events &amp; Transition:</w:t>
      </w:r>
      <w:r>
        <w:rPr>
          <w:rFonts w:ascii="Calibri" w:eastAsia="Calibri" w:hAnsi="Calibri" w:cs="Calibri"/>
          <w:sz w:val="22"/>
          <w:szCs w:val="22"/>
        </w:rPr>
        <w:t xml:space="preserve"> Organise and deliver year-group assemblies. Support where applicable, the planning of parents' evenings, information evenings, and student transition phases.</w:t>
      </w:r>
    </w:p>
    <w:p w:rsidR="0024652F" w:rsidRDefault="0024652F">
      <w:pPr>
        <w:pStyle w:val="Heading4"/>
        <w:keepNext w:val="0"/>
        <w:shd w:val="clear" w:color="auto" w:fill="FFFFFF"/>
        <w:jc w:val="both"/>
        <w:rPr>
          <w:rFonts w:ascii="Calibri" w:eastAsia="Calibri" w:hAnsi="Calibri" w:cs="Calibri"/>
          <w:sz w:val="22"/>
          <w:szCs w:val="22"/>
        </w:rPr>
      </w:pPr>
      <w:bookmarkStart w:id="6" w:name="_heading=h.6a7acluk5x2s" w:colFirst="0" w:colLast="0"/>
      <w:bookmarkEnd w:id="6"/>
    </w:p>
    <w:p w:rsidR="0024652F" w:rsidRDefault="001C29EF">
      <w:pPr>
        <w:pStyle w:val="Heading4"/>
        <w:keepNext w:val="0"/>
        <w:shd w:val="clear" w:color="auto" w:fill="FFFFFF"/>
        <w:jc w:val="both"/>
        <w:rPr>
          <w:rFonts w:ascii="Calibri" w:eastAsia="Calibri" w:hAnsi="Calibri" w:cs="Calibri"/>
          <w:sz w:val="22"/>
          <w:szCs w:val="22"/>
        </w:rPr>
      </w:pPr>
      <w:r>
        <w:rPr>
          <w:rFonts w:ascii="Calibri" w:eastAsia="Calibri" w:hAnsi="Calibri" w:cs="Calibri"/>
          <w:sz w:val="22"/>
          <w:szCs w:val="22"/>
        </w:rPr>
        <w:t>Administration and Data Systems</w:t>
      </w:r>
    </w:p>
    <w:p w:rsidR="0024652F" w:rsidRDefault="001C29EF">
      <w:pPr>
        <w:numPr>
          <w:ilvl w:val="0"/>
          <w:numId w:val="4"/>
        </w:numPr>
        <w:shd w:val="clear" w:color="auto" w:fill="FFFFFF"/>
        <w:rPr>
          <w:rFonts w:ascii="Calibri" w:eastAsia="Calibri" w:hAnsi="Calibri" w:cs="Calibri"/>
          <w:sz w:val="22"/>
          <w:szCs w:val="22"/>
        </w:rPr>
      </w:pPr>
      <w:r>
        <w:rPr>
          <w:rFonts w:ascii="Calibri" w:eastAsia="Calibri" w:hAnsi="Calibri" w:cs="Calibri"/>
          <w:b/>
          <w:bCs/>
          <w:sz w:val="22"/>
          <w:szCs w:val="22"/>
        </w:rPr>
        <w:t xml:space="preserve">System Management: </w:t>
      </w:r>
      <w:r>
        <w:rPr>
          <w:rFonts w:ascii="Calibri" w:eastAsia="Calibri" w:hAnsi="Calibri" w:cs="Calibri"/>
          <w:sz w:val="22"/>
          <w:szCs w:val="22"/>
        </w:rPr>
        <w:t>Keep records accurate and up to date, using the student information systems (</w:t>
      </w:r>
      <w:proofErr w:type="spellStart"/>
      <w:r>
        <w:rPr>
          <w:rFonts w:ascii="Calibri" w:eastAsia="Calibri" w:hAnsi="Calibri" w:cs="Calibri"/>
          <w:sz w:val="22"/>
          <w:szCs w:val="22"/>
        </w:rPr>
        <w:t>Bromcom</w:t>
      </w:r>
      <w:proofErr w:type="spellEnd"/>
      <w:r>
        <w:rPr>
          <w:rFonts w:ascii="Calibri" w:eastAsia="Calibri" w:hAnsi="Calibri" w:cs="Calibri"/>
          <w:sz w:val="22"/>
          <w:szCs w:val="22"/>
        </w:rPr>
        <w:t>) to gain knowledge of a student and to accurately record situations and necessary actions to support them.</w:t>
      </w:r>
    </w:p>
    <w:p w:rsidR="0024652F" w:rsidRDefault="001C29EF">
      <w:pPr>
        <w:numPr>
          <w:ilvl w:val="0"/>
          <w:numId w:val="4"/>
        </w:numPr>
        <w:shd w:val="clear" w:color="auto" w:fill="FFFFFF"/>
        <w:rPr>
          <w:rFonts w:ascii="Calibri" w:eastAsia="Calibri" w:hAnsi="Calibri" w:cs="Calibri"/>
          <w:sz w:val="22"/>
          <w:szCs w:val="22"/>
        </w:rPr>
      </w:pPr>
      <w:r>
        <w:rPr>
          <w:rFonts w:ascii="Calibri" w:eastAsia="Calibri" w:hAnsi="Calibri" w:cs="Calibri"/>
          <w:b/>
          <w:bCs/>
          <w:sz w:val="22"/>
          <w:szCs w:val="22"/>
        </w:rPr>
        <w:t xml:space="preserve">Data Analysis: </w:t>
      </w:r>
      <w:r>
        <w:rPr>
          <w:rFonts w:ascii="Calibri" w:eastAsia="Calibri" w:hAnsi="Calibri" w:cs="Calibri"/>
          <w:sz w:val="22"/>
          <w:szCs w:val="22"/>
        </w:rPr>
        <w:t>Utilise the school data systems to analyse behaviour, attendance, and reward data to identify trends and target interventions.</w:t>
      </w:r>
    </w:p>
    <w:p w:rsidR="0024652F" w:rsidRDefault="0024652F">
      <w:pPr>
        <w:pStyle w:val="Heading4"/>
        <w:keepNext w:val="0"/>
        <w:shd w:val="clear" w:color="auto" w:fill="FFFFFF"/>
        <w:jc w:val="both"/>
        <w:rPr>
          <w:rFonts w:ascii="Calibri" w:eastAsia="Calibri" w:hAnsi="Calibri" w:cs="Calibri"/>
          <w:sz w:val="22"/>
          <w:szCs w:val="22"/>
        </w:rPr>
      </w:pPr>
      <w:bookmarkStart w:id="7" w:name="_heading=h.80765un76gd4" w:colFirst="0" w:colLast="0"/>
      <w:bookmarkEnd w:id="7"/>
    </w:p>
    <w:p w:rsidR="0024652F" w:rsidRDefault="001C29EF">
      <w:pPr>
        <w:pStyle w:val="Heading4"/>
        <w:keepNext w:val="0"/>
        <w:shd w:val="clear" w:color="auto" w:fill="FFFFFF"/>
        <w:jc w:val="both"/>
        <w:rPr>
          <w:rFonts w:ascii="Calibri" w:eastAsia="Calibri" w:hAnsi="Calibri" w:cs="Calibri"/>
          <w:sz w:val="22"/>
          <w:szCs w:val="22"/>
        </w:rPr>
      </w:pPr>
      <w:r>
        <w:rPr>
          <w:rFonts w:ascii="Calibri" w:eastAsia="Calibri" w:hAnsi="Calibri" w:cs="Calibri"/>
          <w:sz w:val="22"/>
          <w:szCs w:val="22"/>
        </w:rPr>
        <w:t>General Professional Responsibilities</w:t>
      </w:r>
    </w:p>
    <w:p w:rsidR="0024652F" w:rsidRDefault="001C29EF">
      <w:pPr>
        <w:numPr>
          <w:ilvl w:val="0"/>
          <w:numId w:val="6"/>
        </w:numPr>
        <w:shd w:val="clear" w:color="auto" w:fill="FFFFFF"/>
        <w:rPr>
          <w:rFonts w:ascii="Calibri" w:eastAsia="Calibri" w:hAnsi="Calibri" w:cs="Calibri"/>
          <w:sz w:val="22"/>
          <w:szCs w:val="22"/>
        </w:rPr>
      </w:pPr>
      <w:r>
        <w:rPr>
          <w:rFonts w:ascii="Calibri" w:eastAsia="Calibri" w:hAnsi="Calibri" w:cs="Calibri"/>
          <w:b/>
          <w:bCs/>
          <w:sz w:val="22"/>
          <w:szCs w:val="22"/>
        </w:rPr>
        <w:t>Role Modelling:</w:t>
      </w:r>
      <w:r>
        <w:rPr>
          <w:rFonts w:ascii="Calibri" w:eastAsia="Calibri" w:hAnsi="Calibri" w:cs="Calibri"/>
          <w:sz w:val="22"/>
          <w:szCs w:val="22"/>
        </w:rPr>
        <w:t xml:space="preserve"> Act as a positive, professional role model at all times, upholding the values, ethos, and high expectations of the school and the Trust.</w:t>
      </w:r>
    </w:p>
    <w:p w:rsidR="0024652F" w:rsidRDefault="001C29EF">
      <w:pPr>
        <w:numPr>
          <w:ilvl w:val="0"/>
          <w:numId w:val="6"/>
        </w:numPr>
        <w:shd w:val="clear" w:color="auto" w:fill="FFFFFF"/>
        <w:rPr>
          <w:rFonts w:ascii="Calibri" w:eastAsia="Calibri" w:hAnsi="Calibri" w:cs="Calibri"/>
          <w:sz w:val="22"/>
          <w:szCs w:val="22"/>
        </w:rPr>
      </w:pPr>
      <w:r>
        <w:rPr>
          <w:rFonts w:ascii="Calibri" w:eastAsia="Calibri" w:hAnsi="Calibri" w:cs="Calibri"/>
          <w:b/>
          <w:bCs/>
          <w:sz w:val="22"/>
          <w:szCs w:val="22"/>
        </w:rPr>
        <w:t xml:space="preserve">Collaboration: </w:t>
      </w:r>
      <w:r>
        <w:rPr>
          <w:rFonts w:ascii="Calibri" w:eastAsia="Calibri" w:hAnsi="Calibri" w:cs="Calibri"/>
          <w:sz w:val="22"/>
          <w:szCs w:val="22"/>
        </w:rPr>
        <w:t>Work collaboratively with others in the school and Trust to develop effective professional relationships.</w:t>
      </w:r>
    </w:p>
    <w:p w:rsidR="0024652F" w:rsidRDefault="001C29EF">
      <w:pPr>
        <w:numPr>
          <w:ilvl w:val="0"/>
          <w:numId w:val="6"/>
        </w:numPr>
        <w:shd w:val="clear" w:color="auto" w:fill="FFFFFF"/>
        <w:rPr>
          <w:rFonts w:ascii="Calibri" w:eastAsia="Calibri" w:hAnsi="Calibri" w:cs="Calibri"/>
          <w:sz w:val="22"/>
          <w:szCs w:val="22"/>
        </w:rPr>
      </w:pPr>
      <w:r>
        <w:rPr>
          <w:rFonts w:ascii="Calibri" w:eastAsia="Calibri" w:hAnsi="Calibri" w:cs="Calibri"/>
          <w:b/>
          <w:bCs/>
          <w:sz w:val="22"/>
          <w:szCs w:val="22"/>
        </w:rPr>
        <w:t>Reporting:</w:t>
      </w:r>
      <w:r>
        <w:rPr>
          <w:rFonts w:ascii="Calibri" w:eastAsia="Calibri" w:hAnsi="Calibri" w:cs="Calibri"/>
          <w:sz w:val="22"/>
          <w:szCs w:val="22"/>
        </w:rPr>
        <w:t xml:space="preserve"> Communicate effectively with parents/carers with regard to students’ achievements and wellbeing, using school and Trust systems/processes as appropriate.</w:t>
      </w:r>
    </w:p>
    <w:p w:rsidR="0024652F" w:rsidRDefault="001C29EF">
      <w:pPr>
        <w:numPr>
          <w:ilvl w:val="0"/>
          <w:numId w:val="6"/>
        </w:numPr>
        <w:shd w:val="clear" w:color="auto" w:fill="FFFFFF"/>
        <w:rPr>
          <w:rFonts w:ascii="Calibri" w:eastAsia="Calibri" w:hAnsi="Calibri" w:cs="Calibri"/>
          <w:sz w:val="22"/>
          <w:szCs w:val="22"/>
        </w:rPr>
      </w:pPr>
      <w:r>
        <w:rPr>
          <w:rFonts w:ascii="Calibri" w:eastAsia="Calibri" w:hAnsi="Calibri" w:cs="Calibri"/>
          <w:b/>
          <w:bCs/>
          <w:sz w:val="22"/>
          <w:szCs w:val="22"/>
        </w:rPr>
        <w:t>Professional Development:</w:t>
      </w:r>
      <w:r>
        <w:rPr>
          <w:rFonts w:ascii="Calibri" w:eastAsia="Calibri" w:hAnsi="Calibri" w:cs="Calibri"/>
          <w:sz w:val="22"/>
          <w:szCs w:val="22"/>
        </w:rPr>
        <w:t xml:space="preserve"> Participate fully in the Trust’s workforce development approach, including mandatory safeguarding training, compliance training, behaviour management updates, and collaborative Trust-wide networks.</w:t>
      </w:r>
    </w:p>
    <w:p w:rsidR="0024652F" w:rsidRDefault="001C29EF">
      <w:pPr>
        <w:numPr>
          <w:ilvl w:val="0"/>
          <w:numId w:val="6"/>
        </w:numPr>
        <w:shd w:val="clear" w:color="auto" w:fill="FFFFFF"/>
        <w:rPr>
          <w:rFonts w:ascii="Calibri" w:eastAsia="Calibri" w:hAnsi="Calibri" w:cs="Calibri"/>
          <w:sz w:val="22"/>
          <w:szCs w:val="22"/>
        </w:rPr>
      </w:pPr>
      <w:r>
        <w:rPr>
          <w:rFonts w:ascii="Calibri" w:eastAsia="Calibri" w:hAnsi="Calibri" w:cs="Calibri"/>
          <w:b/>
          <w:bCs/>
          <w:sz w:val="22"/>
          <w:szCs w:val="22"/>
        </w:rPr>
        <w:t>External Liaison:</w:t>
      </w:r>
      <w:r>
        <w:rPr>
          <w:rFonts w:ascii="Calibri" w:eastAsia="Calibri" w:hAnsi="Calibri" w:cs="Calibri"/>
          <w:sz w:val="22"/>
          <w:szCs w:val="22"/>
        </w:rPr>
        <w:t xml:space="preserve"> Communicate and cooperate with relevant external bodies.</w:t>
      </w:r>
    </w:p>
    <w:p w:rsidR="0024652F" w:rsidRDefault="001C29EF">
      <w:pPr>
        <w:numPr>
          <w:ilvl w:val="0"/>
          <w:numId w:val="6"/>
        </w:numPr>
        <w:shd w:val="clear" w:color="auto" w:fill="FFFFFF"/>
        <w:rPr>
          <w:rFonts w:ascii="Calibri" w:eastAsia="Calibri" w:hAnsi="Calibri" w:cs="Calibri"/>
          <w:sz w:val="22"/>
          <w:szCs w:val="22"/>
        </w:rPr>
      </w:pPr>
      <w:r>
        <w:rPr>
          <w:rFonts w:ascii="Calibri" w:eastAsia="Calibri" w:hAnsi="Calibri" w:cs="Calibri"/>
          <w:b/>
          <w:bCs/>
          <w:sz w:val="22"/>
          <w:szCs w:val="22"/>
        </w:rPr>
        <w:t>Evaluation:</w:t>
      </w:r>
      <w:r>
        <w:rPr>
          <w:rFonts w:ascii="Calibri" w:eastAsia="Calibri" w:hAnsi="Calibri" w:cs="Calibri"/>
          <w:sz w:val="22"/>
          <w:szCs w:val="22"/>
        </w:rPr>
        <w:t xml:space="preserve"> Regularly evaluate the impact of your work as part of our workforce development approach, assessing its impact on students’ learning, behaviour, attendance, and wellbeing. Refine your approaches where necessary, responding to advice and feedback from colleagues.</w:t>
      </w:r>
    </w:p>
    <w:p w:rsidR="0024652F" w:rsidRDefault="001C29EF">
      <w:pPr>
        <w:numPr>
          <w:ilvl w:val="0"/>
          <w:numId w:val="6"/>
        </w:numPr>
        <w:shd w:val="clear" w:color="auto" w:fill="FFFFFF"/>
        <w:rPr>
          <w:rFonts w:ascii="Calibri" w:eastAsia="Calibri" w:hAnsi="Calibri" w:cs="Calibri"/>
          <w:sz w:val="22"/>
          <w:szCs w:val="22"/>
        </w:rPr>
      </w:pPr>
      <w:r>
        <w:rPr>
          <w:rFonts w:ascii="Calibri" w:eastAsia="Calibri" w:hAnsi="Calibri" w:cs="Calibri"/>
          <w:b/>
          <w:bCs/>
          <w:sz w:val="22"/>
          <w:szCs w:val="22"/>
        </w:rPr>
        <w:t>Community Contribution:</w:t>
      </w:r>
      <w:r>
        <w:rPr>
          <w:rFonts w:ascii="Calibri" w:eastAsia="Calibri" w:hAnsi="Calibri" w:cs="Calibri"/>
          <w:sz w:val="22"/>
          <w:szCs w:val="22"/>
        </w:rPr>
        <w:t xml:space="preserve"> Make a positive contribution to the wider life and ethos of the school and Trust.</w:t>
      </w:r>
    </w:p>
    <w:p w:rsidR="0024652F" w:rsidRDefault="0024652F">
      <w:pPr>
        <w:pStyle w:val="Heading4"/>
        <w:keepNext w:val="0"/>
        <w:shd w:val="clear" w:color="auto" w:fill="FFFFFF"/>
        <w:jc w:val="both"/>
        <w:rPr>
          <w:rFonts w:ascii="Calibri" w:eastAsia="Calibri" w:hAnsi="Calibri" w:cs="Calibri"/>
          <w:sz w:val="22"/>
          <w:szCs w:val="22"/>
        </w:rPr>
      </w:pPr>
      <w:bookmarkStart w:id="8" w:name="_heading=h.vlceaqbjhqik" w:colFirst="0" w:colLast="0"/>
      <w:bookmarkEnd w:id="8"/>
    </w:p>
    <w:p w:rsidR="0024652F" w:rsidRDefault="001C29EF">
      <w:pPr>
        <w:pStyle w:val="Heading4"/>
        <w:keepNext w:val="0"/>
        <w:shd w:val="clear" w:color="auto" w:fill="FFFFFF"/>
        <w:jc w:val="both"/>
        <w:rPr>
          <w:rFonts w:ascii="Calibri" w:eastAsia="Calibri" w:hAnsi="Calibri" w:cs="Calibri"/>
          <w:sz w:val="22"/>
          <w:szCs w:val="22"/>
        </w:rPr>
      </w:pPr>
      <w:r>
        <w:rPr>
          <w:rFonts w:ascii="Calibri" w:eastAsia="Calibri" w:hAnsi="Calibri" w:cs="Calibri"/>
          <w:sz w:val="22"/>
          <w:szCs w:val="22"/>
        </w:rPr>
        <w:t>Other</w:t>
      </w:r>
    </w:p>
    <w:p w:rsidR="0024652F" w:rsidRDefault="001C29EF">
      <w:pPr>
        <w:numPr>
          <w:ilvl w:val="0"/>
          <w:numId w:val="2"/>
        </w:numPr>
        <w:shd w:val="clear" w:color="auto" w:fill="FFFFFF"/>
        <w:rPr>
          <w:rFonts w:ascii="Calibri" w:eastAsia="Calibri" w:hAnsi="Calibri" w:cs="Calibri"/>
          <w:sz w:val="22"/>
          <w:szCs w:val="22"/>
        </w:rPr>
      </w:pPr>
      <w:r>
        <w:rPr>
          <w:rFonts w:ascii="Calibri" w:eastAsia="Calibri" w:hAnsi="Calibri" w:cs="Calibri"/>
          <w:b/>
          <w:bCs/>
          <w:sz w:val="22"/>
          <w:szCs w:val="22"/>
        </w:rPr>
        <w:t>Ethos Alignment:</w:t>
      </w:r>
      <w:r>
        <w:rPr>
          <w:rFonts w:ascii="Calibri" w:eastAsia="Calibri" w:hAnsi="Calibri" w:cs="Calibri"/>
          <w:sz w:val="22"/>
          <w:szCs w:val="22"/>
        </w:rPr>
        <w:t xml:space="preserve"> Maintain professional regard for the ethos, policies, and practices of the school and Trust, and maintain high standards in your own attendance and punctuality.</w:t>
      </w:r>
    </w:p>
    <w:p w:rsidR="0024652F" w:rsidRDefault="001C29EF">
      <w:pPr>
        <w:numPr>
          <w:ilvl w:val="0"/>
          <w:numId w:val="2"/>
        </w:numPr>
        <w:shd w:val="clear" w:color="auto" w:fill="FFFFFF"/>
        <w:rPr>
          <w:rFonts w:ascii="Calibri" w:eastAsia="Calibri" w:hAnsi="Calibri" w:cs="Calibri"/>
          <w:sz w:val="22"/>
          <w:szCs w:val="22"/>
        </w:rPr>
      </w:pPr>
      <w:r>
        <w:rPr>
          <w:rFonts w:ascii="Calibri" w:eastAsia="Calibri" w:hAnsi="Calibri" w:cs="Calibri"/>
          <w:b/>
          <w:bCs/>
          <w:sz w:val="22"/>
          <w:szCs w:val="22"/>
        </w:rPr>
        <w:t>Operational Flexibility:</w:t>
      </w:r>
      <w:r>
        <w:rPr>
          <w:rFonts w:ascii="Calibri" w:eastAsia="Calibri" w:hAnsi="Calibri" w:cs="Calibri"/>
          <w:sz w:val="22"/>
          <w:szCs w:val="22"/>
        </w:rPr>
        <w:t xml:space="preserve"> Perform any reasonable duties as requested by the Headteacher/CEO.  </w:t>
      </w:r>
    </w:p>
    <w:p w:rsidR="0024652F" w:rsidRDefault="001C29EF">
      <w:pPr>
        <w:numPr>
          <w:ilvl w:val="0"/>
          <w:numId w:val="2"/>
        </w:numPr>
        <w:shd w:val="clear" w:color="auto" w:fill="FFFFFF"/>
        <w:rPr>
          <w:rFonts w:ascii="Calibri" w:eastAsia="Calibri" w:hAnsi="Calibri" w:cs="Calibri"/>
          <w:sz w:val="22"/>
          <w:szCs w:val="22"/>
        </w:rPr>
      </w:pPr>
      <w:r>
        <w:rPr>
          <w:rFonts w:ascii="Calibri" w:eastAsia="Calibri" w:hAnsi="Calibri" w:cs="Calibri"/>
          <w:b/>
          <w:bCs/>
          <w:sz w:val="22"/>
          <w:szCs w:val="22"/>
        </w:rPr>
        <w:t>Compliance:</w:t>
      </w:r>
      <w:r>
        <w:rPr>
          <w:rFonts w:ascii="Calibri" w:eastAsia="Calibri" w:hAnsi="Calibri" w:cs="Calibri"/>
          <w:sz w:val="22"/>
          <w:szCs w:val="22"/>
        </w:rPr>
        <w:t xml:space="preserve"> Be aware of, and adhere to, applicable rules, regulations, legislation, policies, and procedures within the school/Trust including safeguarding, health and safety, equality and diversity, and general data protection regulations.</w:t>
      </w:r>
    </w:p>
    <w:p w:rsidR="0024652F" w:rsidRDefault="001C29EF">
      <w:pPr>
        <w:numPr>
          <w:ilvl w:val="0"/>
          <w:numId w:val="2"/>
        </w:numPr>
        <w:shd w:val="clear" w:color="auto" w:fill="FFFFFF"/>
        <w:rPr>
          <w:rFonts w:ascii="Calibri" w:eastAsia="Calibri" w:hAnsi="Calibri" w:cs="Calibri"/>
          <w:sz w:val="22"/>
          <w:szCs w:val="22"/>
        </w:rPr>
      </w:pPr>
      <w:r>
        <w:rPr>
          <w:rFonts w:ascii="Calibri" w:eastAsia="Calibri" w:hAnsi="Calibri" w:cs="Calibri"/>
          <w:b/>
          <w:bCs/>
          <w:sz w:val="22"/>
          <w:szCs w:val="22"/>
        </w:rPr>
        <w:t>Confidentiality:</w:t>
      </w:r>
      <w:r>
        <w:rPr>
          <w:rFonts w:ascii="Calibri" w:eastAsia="Calibri" w:hAnsi="Calibri" w:cs="Calibri"/>
          <w:sz w:val="22"/>
          <w:szCs w:val="22"/>
        </w:rPr>
        <w:t xml:space="preserve"> Maintain confidentiality of information acquired in the course of undertaking duties for the school/Trust.</w:t>
      </w:r>
    </w:p>
    <w:p w:rsidR="0024652F" w:rsidRDefault="001C29EF">
      <w:pPr>
        <w:numPr>
          <w:ilvl w:val="0"/>
          <w:numId w:val="2"/>
        </w:numPr>
        <w:shd w:val="clear" w:color="auto" w:fill="FFFFFF"/>
        <w:rPr>
          <w:rFonts w:ascii="Calibri" w:eastAsia="Calibri" w:hAnsi="Calibri" w:cs="Calibri"/>
          <w:sz w:val="22"/>
          <w:szCs w:val="22"/>
        </w:rPr>
      </w:pPr>
      <w:r>
        <w:rPr>
          <w:rFonts w:ascii="Calibri" w:eastAsia="Calibri" w:hAnsi="Calibri" w:cs="Calibri"/>
          <w:b/>
          <w:bCs/>
          <w:sz w:val="22"/>
          <w:szCs w:val="22"/>
        </w:rPr>
        <w:t>Mobility:</w:t>
      </w:r>
      <w:r>
        <w:rPr>
          <w:rFonts w:ascii="Calibri" w:eastAsia="Calibri" w:hAnsi="Calibri" w:cs="Calibri"/>
          <w:sz w:val="22"/>
          <w:szCs w:val="22"/>
        </w:rPr>
        <w:t xml:space="preserve"> Work at other Trust sites within mid-Cornwall as directed.</w:t>
      </w:r>
    </w:p>
    <w:p w:rsidR="0024652F" w:rsidRDefault="001C29EF">
      <w:pPr>
        <w:rPr>
          <w:rFonts w:ascii="Calibri" w:eastAsia="Calibri" w:hAnsi="Calibri" w:cs="Calibri"/>
          <w:b/>
          <w:bCs/>
          <w:sz w:val="22"/>
          <w:szCs w:val="22"/>
          <w:u w:val="single"/>
        </w:rPr>
      </w:pPr>
      <w:r>
        <w:br w:type="page"/>
      </w:r>
      <w:r>
        <w:rPr>
          <w:rFonts w:ascii="Calibri" w:eastAsia="Calibri" w:hAnsi="Calibri" w:cs="Calibri"/>
          <w:b/>
          <w:bCs/>
          <w:sz w:val="22"/>
          <w:szCs w:val="22"/>
          <w:u w:val="single"/>
        </w:rPr>
        <w:lastRenderedPageBreak/>
        <w:t>Person Specification</w:t>
      </w:r>
    </w:p>
    <w:p w:rsidR="0024652F" w:rsidRDefault="0024652F">
      <w:pPr>
        <w:rPr>
          <w:rFonts w:ascii="Calibri" w:eastAsia="Calibri" w:hAnsi="Calibri" w:cs="Calibri"/>
          <w:sz w:val="22"/>
          <w:szCs w:val="22"/>
        </w:rPr>
      </w:pPr>
    </w:p>
    <w:tbl>
      <w:tblPr>
        <w:tblStyle w:val="a"/>
        <w:tblW w:w="101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7"/>
        <w:gridCol w:w="4068"/>
        <w:gridCol w:w="4536"/>
      </w:tblGrid>
      <w:tr w:rsidR="0024652F">
        <w:tc>
          <w:tcPr>
            <w:tcW w:w="1587" w:type="dxa"/>
          </w:tcPr>
          <w:p w:rsidR="0024652F" w:rsidRDefault="001C29EF">
            <w:pPr>
              <w:rPr>
                <w:rFonts w:ascii="Calibri" w:eastAsia="Calibri" w:hAnsi="Calibri" w:cs="Calibri"/>
                <w:sz w:val="22"/>
                <w:szCs w:val="22"/>
              </w:rPr>
            </w:pPr>
            <w:r>
              <w:rPr>
                <w:rFonts w:ascii="Calibri" w:eastAsia="Calibri" w:hAnsi="Calibri" w:cs="Calibri"/>
                <w:b/>
                <w:bCs/>
                <w:sz w:val="22"/>
                <w:szCs w:val="22"/>
              </w:rPr>
              <w:t>ATTRIBUTES</w:t>
            </w:r>
          </w:p>
        </w:tc>
        <w:tc>
          <w:tcPr>
            <w:tcW w:w="4068" w:type="dxa"/>
          </w:tcPr>
          <w:p w:rsidR="0024652F" w:rsidRDefault="001C29EF">
            <w:pPr>
              <w:rPr>
                <w:rFonts w:ascii="Calibri" w:eastAsia="Calibri" w:hAnsi="Calibri" w:cs="Calibri"/>
                <w:sz w:val="22"/>
                <w:szCs w:val="22"/>
              </w:rPr>
            </w:pPr>
            <w:r>
              <w:rPr>
                <w:rFonts w:ascii="Calibri" w:eastAsia="Calibri" w:hAnsi="Calibri" w:cs="Calibri"/>
                <w:b/>
                <w:bCs/>
                <w:sz w:val="22"/>
                <w:szCs w:val="22"/>
              </w:rPr>
              <w:t>ESSENTIAL</w:t>
            </w:r>
          </w:p>
        </w:tc>
        <w:tc>
          <w:tcPr>
            <w:tcW w:w="4536" w:type="dxa"/>
          </w:tcPr>
          <w:p w:rsidR="0024652F" w:rsidRDefault="001C29EF">
            <w:pPr>
              <w:rPr>
                <w:rFonts w:ascii="Calibri" w:eastAsia="Calibri" w:hAnsi="Calibri" w:cs="Calibri"/>
                <w:sz w:val="22"/>
                <w:szCs w:val="22"/>
              </w:rPr>
            </w:pPr>
            <w:r>
              <w:rPr>
                <w:rFonts w:ascii="Calibri" w:eastAsia="Calibri" w:hAnsi="Calibri" w:cs="Calibri"/>
                <w:b/>
                <w:bCs/>
                <w:sz w:val="22"/>
                <w:szCs w:val="22"/>
              </w:rPr>
              <w:t>DESIRABLE</w:t>
            </w:r>
          </w:p>
        </w:tc>
      </w:tr>
      <w:tr w:rsidR="0024652F">
        <w:trPr>
          <w:trHeight w:val="2692"/>
        </w:trPr>
        <w:tc>
          <w:tcPr>
            <w:tcW w:w="1587" w:type="dxa"/>
          </w:tcPr>
          <w:p w:rsidR="0024652F" w:rsidRDefault="001C29EF">
            <w:pPr>
              <w:rPr>
                <w:rFonts w:ascii="Calibri" w:eastAsia="Calibri" w:hAnsi="Calibri" w:cs="Calibri"/>
                <w:sz w:val="22"/>
                <w:szCs w:val="22"/>
              </w:rPr>
            </w:pPr>
            <w:r>
              <w:rPr>
                <w:rFonts w:ascii="Calibri" w:eastAsia="Calibri" w:hAnsi="Calibri" w:cs="Calibri"/>
                <w:b/>
                <w:bCs/>
                <w:sz w:val="22"/>
                <w:szCs w:val="22"/>
                <w:u w:val="single"/>
              </w:rPr>
              <w:t>Relevant Experience</w:t>
            </w:r>
          </w:p>
          <w:p w:rsidR="0024652F" w:rsidRDefault="001C29EF">
            <w:pPr>
              <w:rPr>
                <w:rFonts w:ascii="Calibri" w:eastAsia="Calibri" w:hAnsi="Calibri" w:cs="Calibri"/>
                <w:sz w:val="22"/>
                <w:szCs w:val="22"/>
              </w:rPr>
            </w:pPr>
            <w:r>
              <w:rPr>
                <w:rFonts w:ascii="Calibri" w:eastAsia="Calibri" w:hAnsi="Calibri" w:cs="Calibri"/>
                <w:b/>
                <w:bCs/>
                <w:sz w:val="22"/>
                <w:szCs w:val="22"/>
              </w:rPr>
              <w:br/>
            </w:r>
            <w:r>
              <w:rPr>
                <w:rFonts w:ascii="Calibri" w:eastAsia="Calibri" w:hAnsi="Calibri" w:cs="Calibri"/>
                <w:b/>
                <w:bCs/>
                <w:sz w:val="22"/>
                <w:szCs w:val="22"/>
              </w:rPr>
              <w:br/>
            </w:r>
          </w:p>
        </w:tc>
        <w:tc>
          <w:tcPr>
            <w:tcW w:w="4068"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Practical experience of working in a busy environment.</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highlight w:val="white"/>
              </w:rPr>
              <w:t>Have knowledge of relevant safeguarding/child protection legislation and best practice</w:t>
            </w:r>
          </w:p>
          <w:p w:rsidR="0024652F" w:rsidRDefault="001C29EF">
            <w:pPr>
              <w:numPr>
                <w:ilvl w:val="0"/>
                <w:numId w:val="1"/>
              </w:numPr>
              <w:pBdr>
                <w:top w:val="nil"/>
                <w:left w:val="nil"/>
                <w:bottom w:val="nil"/>
                <w:right w:val="nil"/>
                <w:between w:val="nil"/>
              </w:pBdr>
              <w:tabs>
                <w:tab w:val="left" w:pos="0"/>
              </w:tabs>
              <w:rPr>
                <w:rFonts w:ascii="Calibri" w:eastAsia="Calibri" w:hAnsi="Calibri" w:cs="Calibri"/>
                <w:color w:val="000000"/>
                <w:sz w:val="22"/>
                <w:szCs w:val="22"/>
              </w:rPr>
            </w:pPr>
            <w:r>
              <w:rPr>
                <w:rFonts w:ascii="Calibri" w:eastAsia="Calibri" w:hAnsi="Calibri" w:cs="Calibri"/>
                <w:color w:val="000000"/>
                <w:sz w:val="22"/>
                <w:szCs w:val="22"/>
              </w:rPr>
              <w:t xml:space="preserve">Practical experience of ICT, email and other office electronic applications </w:t>
            </w:r>
            <w:proofErr w:type="spellStart"/>
            <w:r>
              <w:rPr>
                <w:rFonts w:ascii="Calibri" w:eastAsia="Calibri" w:hAnsi="Calibri" w:cs="Calibri"/>
                <w:color w:val="000000"/>
                <w:sz w:val="22"/>
                <w:szCs w:val="22"/>
              </w:rPr>
              <w:t>ie</w:t>
            </w:r>
            <w:proofErr w:type="spellEnd"/>
            <w:r>
              <w:rPr>
                <w:rFonts w:ascii="Calibri" w:eastAsia="Calibri" w:hAnsi="Calibri" w:cs="Calibri"/>
                <w:color w:val="000000"/>
                <w:sz w:val="22"/>
                <w:szCs w:val="22"/>
              </w:rPr>
              <w:t xml:space="preserve"> Google, </w:t>
            </w:r>
            <w:proofErr w:type="spellStart"/>
            <w:r>
              <w:rPr>
                <w:rFonts w:ascii="Calibri" w:eastAsia="Calibri" w:hAnsi="Calibri" w:cs="Calibri"/>
                <w:color w:val="000000"/>
                <w:sz w:val="22"/>
                <w:szCs w:val="22"/>
              </w:rPr>
              <w:t>MyConcern</w:t>
            </w:r>
            <w:proofErr w:type="spellEnd"/>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Ability to communicate effectively with all stakeholders, internal and external.</w:t>
            </w:r>
          </w:p>
        </w:tc>
        <w:tc>
          <w:tcPr>
            <w:tcW w:w="4536"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Experience of working with young people.</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 xml:space="preserve">Experience of </w:t>
            </w:r>
            <w:proofErr w:type="spellStart"/>
            <w:r>
              <w:rPr>
                <w:rFonts w:ascii="Calibri" w:eastAsia="Calibri" w:hAnsi="Calibri" w:cs="Calibri"/>
                <w:color w:val="000000"/>
                <w:sz w:val="22"/>
                <w:szCs w:val="22"/>
                <w:highlight w:val="white"/>
              </w:rPr>
              <w:t>Bromcom</w:t>
            </w:r>
            <w:proofErr w:type="spellEnd"/>
            <w:r>
              <w:rPr>
                <w:rFonts w:ascii="Calibri" w:eastAsia="Calibri" w:hAnsi="Calibri" w:cs="Calibri"/>
                <w:color w:val="000000"/>
                <w:sz w:val="22"/>
                <w:szCs w:val="22"/>
                <w:highlight w:val="white"/>
              </w:rPr>
              <w:t xml:space="preserve"> database, and other education data sets</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highlight w:val="white"/>
              </w:rPr>
              <w:t>Experience of working within an educational setting with young people</w:t>
            </w:r>
          </w:p>
          <w:p w:rsidR="0024652F" w:rsidRDefault="0024652F">
            <w:pPr>
              <w:rPr>
                <w:rFonts w:ascii="Calibri" w:eastAsia="Calibri" w:hAnsi="Calibri" w:cs="Calibri"/>
                <w:sz w:val="22"/>
                <w:szCs w:val="22"/>
              </w:rPr>
            </w:pPr>
          </w:p>
          <w:p w:rsidR="0024652F" w:rsidRDefault="0024652F">
            <w:pPr>
              <w:rPr>
                <w:rFonts w:ascii="Calibri" w:eastAsia="Calibri" w:hAnsi="Calibri" w:cs="Calibri"/>
                <w:sz w:val="22"/>
                <w:szCs w:val="22"/>
              </w:rPr>
            </w:pPr>
          </w:p>
          <w:p w:rsidR="0024652F" w:rsidRDefault="0024652F">
            <w:pPr>
              <w:rPr>
                <w:rFonts w:ascii="Calibri" w:eastAsia="Calibri" w:hAnsi="Calibri" w:cs="Calibri"/>
                <w:sz w:val="22"/>
                <w:szCs w:val="22"/>
              </w:rPr>
            </w:pPr>
          </w:p>
        </w:tc>
      </w:tr>
      <w:tr w:rsidR="0024652F">
        <w:tc>
          <w:tcPr>
            <w:tcW w:w="1587" w:type="dxa"/>
          </w:tcPr>
          <w:p w:rsidR="0024652F" w:rsidRDefault="001C29EF">
            <w:pPr>
              <w:rPr>
                <w:rFonts w:ascii="Calibri" w:eastAsia="Calibri" w:hAnsi="Calibri" w:cs="Calibri"/>
                <w:sz w:val="22"/>
                <w:szCs w:val="22"/>
              </w:rPr>
            </w:pPr>
            <w:r>
              <w:rPr>
                <w:rFonts w:ascii="Calibri" w:eastAsia="Calibri" w:hAnsi="Calibri" w:cs="Calibri"/>
                <w:b/>
                <w:bCs/>
                <w:sz w:val="22"/>
                <w:szCs w:val="22"/>
                <w:u w:val="single"/>
              </w:rPr>
              <w:t>Education &amp; Training</w:t>
            </w:r>
          </w:p>
        </w:tc>
        <w:tc>
          <w:tcPr>
            <w:tcW w:w="4068"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 GCSE qualification (or equivalent) at a good pass level in English and maths.</w:t>
            </w:r>
          </w:p>
        </w:tc>
        <w:tc>
          <w:tcPr>
            <w:tcW w:w="4536"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Level 3 qualifications or equivalent experience.</w:t>
            </w:r>
          </w:p>
          <w:p w:rsidR="0024652F" w:rsidRDefault="0024652F">
            <w:pPr>
              <w:rPr>
                <w:rFonts w:ascii="Calibri" w:eastAsia="Calibri" w:hAnsi="Calibri" w:cs="Calibri"/>
                <w:sz w:val="22"/>
                <w:szCs w:val="22"/>
              </w:rPr>
            </w:pPr>
          </w:p>
        </w:tc>
      </w:tr>
      <w:tr w:rsidR="0024652F">
        <w:tc>
          <w:tcPr>
            <w:tcW w:w="1587" w:type="dxa"/>
          </w:tcPr>
          <w:p w:rsidR="0024652F" w:rsidRDefault="001C29EF">
            <w:pPr>
              <w:rPr>
                <w:rFonts w:ascii="Calibri" w:eastAsia="Calibri" w:hAnsi="Calibri" w:cs="Calibri"/>
                <w:sz w:val="22"/>
                <w:szCs w:val="22"/>
              </w:rPr>
            </w:pPr>
            <w:r>
              <w:rPr>
                <w:rFonts w:ascii="Calibri" w:eastAsia="Calibri" w:hAnsi="Calibri" w:cs="Calibri"/>
                <w:b/>
                <w:bCs/>
                <w:sz w:val="22"/>
                <w:szCs w:val="22"/>
                <w:u w:val="single"/>
              </w:rPr>
              <w:t>Special Knowledge &amp; Skills</w:t>
            </w:r>
          </w:p>
          <w:p w:rsidR="0024652F" w:rsidRDefault="001C29EF">
            <w:pPr>
              <w:rPr>
                <w:rFonts w:ascii="Calibri" w:eastAsia="Calibri" w:hAnsi="Calibri" w:cs="Calibri"/>
                <w:sz w:val="22"/>
                <w:szCs w:val="22"/>
              </w:rPr>
            </w:pPr>
            <w:r>
              <w:rPr>
                <w:rFonts w:ascii="Calibri" w:eastAsia="Calibri" w:hAnsi="Calibri" w:cs="Calibri"/>
                <w:b/>
                <w:bCs/>
                <w:sz w:val="22"/>
                <w:szCs w:val="22"/>
              </w:rPr>
              <w:br/>
            </w:r>
          </w:p>
        </w:tc>
        <w:tc>
          <w:tcPr>
            <w:tcW w:w="4068"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 commitment to safeguarding and equality.</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Good organisational skills and record keeping.</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Ability to form and maintain appropriate professional relationships and boundaries with children and young people.</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Effective oral and written communication skills.</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Sound IT skills to maintain electronic information systems.</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First Aid qualification or willingness to undertake training in First Aid.</w:t>
            </w:r>
          </w:p>
        </w:tc>
        <w:tc>
          <w:tcPr>
            <w:tcW w:w="4536"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Input data into spreadsheets and computer programmes (</w:t>
            </w:r>
            <w:proofErr w:type="spellStart"/>
            <w:r>
              <w:rPr>
                <w:rFonts w:ascii="Calibri" w:eastAsia="Calibri" w:hAnsi="Calibri" w:cs="Calibri"/>
                <w:color w:val="000000"/>
                <w:sz w:val="22"/>
                <w:szCs w:val="22"/>
              </w:rPr>
              <w:t>Bromcom</w:t>
            </w:r>
            <w:proofErr w:type="spellEnd"/>
            <w:r>
              <w:rPr>
                <w:rFonts w:ascii="Calibri" w:eastAsia="Calibri" w:hAnsi="Calibri" w:cs="Calibri"/>
                <w:color w:val="000000"/>
                <w:sz w:val="22"/>
                <w:szCs w:val="22"/>
              </w:rPr>
              <w:t xml:space="preserve"> and pupil tracking systems) and be able to analyse these results to identify trends.</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Understanding of the developmental, emotional, social and educational issues of children and young people.</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Understanding of working with young people who require or would benefit from support.</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Experience of the school environment.</w:t>
            </w:r>
          </w:p>
          <w:p w:rsidR="0024652F" w:rsidRDefault="0024652F">
            <w:pPr>
              <w:rPr>
                <w:rFonts w:ascii="Calibri" w:eastAsia="Calibri" w:hAnsi="Calibri" w:cs="Calibri"/>
                <w:sz w:val="22"/>
                <w:szCs w:val="22"/>
              </w:rPr>
            </w:pPr>
          </w:p>
          <w:p w:rsidR="0024652F" w:rsidRDefault="0024652F">
            <w:pPr>
              <w:rPr>
                <w:rFonts w:ascii="Calibri" w:eastAsia="Calibri" w:hAnsi="Calibri" w:cs="Calibri"/>
                <w:sz w:val="22"/>
                <w:szCs w:val="22"/>
              </w:rPr>
            </w:pPr>
          </w:p>
        </w:tc>
      </w:tr>
      <w:tr w:rsidR="0024652F">
        <w:tc>
          <w:tcPr>
            <w:tcW w:w="1587" w:type="dxa"/>
          </w:tcPr>
          <w:p w:rsidR="0024652F" w:rsidRDefault="001C29EF">
            <w:pPr>
              <w:rPr>
                <w:rFonts w:ascii="Calibri" w:eastAsia="Calibri" w:hAnsi="Calibri" w:cs="Calibri"/>
                <w:sz w:val="22"/>
                <w:szCs w:val="22"/>
              </w:rPr>
            </w:pPr>
            <w:r>
              <w:rPr>
                <w:rFonts w:ascii="Calibri" w:eastAsia="Calibri" w:hAnsi="Calibri" w:cs="Calibri"/>
                <w:b/>
                <w:bCs/>
                <w:sz w:val="22"/>
                <w:szCs w:val="22"/>
                <w:u w:val="single"/>
              </w:rPr>
              <w:t>Any Additional Factors</w:t>
            </w:r>
          </w:p>
          <w:p w:rsidR="0024652F" w:rsidRDefault="001C29EF">
            <w:pPr>
              <w:rPr>
                <w:rFonts w:ascii="Calibri" w:eastAsia="Calibri" w:hAnsi="Calibri" w:cs="Calibri"/>
                <w:sz w:val="22"/>
                <w:szCs w:val="22"/>
              </w:rPr>
            </w:pPr>
            <w:r>
              <w:rPr>
                <w:rFonts w:ascii="Calibri" w:eastAsia="Calibri" w:hAnsi="Calibri" w:cs="Calibri"/>
                <w:b/>
                <w:bCs/>
                <w:sz w:val="22"/>
                <w:szCs w:val="22"/>
              </w:rPr>
              <w:br/>
            </w:r>
            <w:r>
              <w:rPr>
                <w:rFonts w:ascii="Calibri" w:eastAsia="Calibri" w:hAnsi="Calibri" w:cs="Calibri"/>
                <w:b/>
                <w:bCs/>
                <w:sz w:val="22"/>
                <w:szCs w:val="22"/>
              </w:rPr>
              <w:br/>
            </w:r>
            <w:r>
              <w:rPr>
                <w:rFonts w:ascii="Calibri" w:eastAsia="Calibri" w:hAnsi="Calibri" w:cs="Calibri"/>
                <w:b/>
                <w:bCs/>
                <w:sz w:val="22"/>
                <w:szCs w:val="22"/>
              </w:rPr>
              <w:br/>
            </w:r>
            <w:r>
              <w:rPr>
                <w:rFonts w:ascii="Calibri" w:eastAsia="Calibri" w:hAnsi="Calibri" w:cs="Calibri"/>
                <w:b/>
                <w:bCs/>
                <w:sz w:val="22"/>
                <w:szCs w:val="22"/>
              </w:rPr>
              <w:br/>
            </w:r>
            <w:r>
              <w:rPr>
                <w:rFonts w:ascii="Calibri" w:eastAsia="Calibri" w:hAnsi="Calibri" w:cs="Calibri"/>
                <w:b/>
                <w:bCs/>
                <w:sz w:val="22"/>
                <w:szCs w:val="22"/>
              </w:rPr>
              <w:br/>
            </w:r>
          </w:p>
        </w:tc>
        <w:tc>
          <w:tcPr>
            <w:tcW w:w="4068"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Effective communication and interpersonal skills.</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Ability to build effective working relationships.</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Enjoy working with young people.</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Desire to continually develop professional expertise.</w:t>
            </w:r>
          </w:p>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Ability to manage competing demands and deal with confidential information in a professional manner.</w:t>
            </w:r>
          </w:p>
        </w:tc>
        <w:tc>
          <w:tcPr>
            <w:tcW w:w="4536" w:type="dxa"/>
          </w:tcPr>
          <w:p w:rsidR="0024652F" w:rsidRDefault="001C29EF">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Experience of working in partnership with parents and professionals.</w:t>
            </w:r>
          </w:p>
          <w:p w:rsidR="0024652F" w:rsidRDefault="0024652F">
            <w:pPr>
              <w:rPr>
                <w:rFonts w:ascii="Calibri" w:eastAsia="Calibri" w:hAnsi="Calibri" w:cs="Calibri"/>
                <w:sz w:val="22"/>
                <w:szCs w:val="22"/>
              </w:rPr>
            </w:pPr>
          </w:p>
          <w:p w:rsidR="0024652F" w:rsidRDefault="0024652F">
            <w:pPr>
              <w:rPr>
                <w:rFonts w:ascii="Calibri" w:eastAsia="Calibri" w:hAnsi="Calibri" w:cs="Calibri"/>
                <w:sz w:val="22"/>
                <w:szCs w:val="22"/>
              </w:rPr>
            </w:pPr>
          </w:p>
        </w:tc>
      </w:tr>
    </w:tbl>
    <w:p w:rsidR="0024652F" w:rsidRDefault="0024652F">
      <w:pPr>
        <w:rPr>
          <w:rFonts w:ascii="Calibri" w:eastAsia="Calibri" w:hAnsi="Calibri" w:cs="Calibri"/>
          <w:b/>
          <w:bCs/>
          <w:sz w:val="22"/>
          <w:szCs w:val="22"/>
          <w:u w:val="single"/>
        </w:rPr>
      </w:pPr>
    </w:p>
    <w:p w:rsidR="0024652F" w:rsidRDefault="001C29EF">
      <w:pPr>
        <w:shd w:val="clear" w:color="auto" w:fill="FFFFFF"/>
        <w:jc w:val="both"/>
        <w:rPr>
          <w:rFonts w:ascii="Calibri" w:eastAsia="Calibri" w:hAnsi="Calibri" w:cs="Calibri"/>
          <w:sz w:val="22"/>
          <w:szCs w:val="22"/>
        </w:rPr>
      </w:pPr>
      <w:r>
        <w:rPr>
          <w:rFonts w:ascii="Calibri" w:eastAsia="Calibri" w:hAnsi="Calibri" w:cs="Calibri"/>
          <w:sz w:val="22"/>
          <w:szCs w:val="22"/>
        </w:rPr>
        <w:t xml:space="preserve">Safeguarding Statement: </w:t>
      </w:r>
    </w:p>
    <w:p w:rsidR="0024652F" w:rsidRDefault="0024652F">
      <w:pPr>
        <w:shd w:val="clear" w:color="auto" w:fill="FFFFFF"/>
        <w:jc w:val="both"/>
        <w:rPr>
          <w:rFonts w:ascii="Calibri" w:eastAsia="Calibri" w:hAnsi="Calibri" w:cs="Calibri"/>
          <w:sz w:val="22"/>
          <w:szCs w:val="22"/>
        </w:rPr>
      </w:pPr>
    </w:p>
    <w:p w:rsidR="0024652F" w:rsidRDefault="001C29EF">
      <w:pPr>
        <w:shd w:val="clear" w:color="auto" w:fill="FFFFFF"/>
        <w:jc w:val="both"/>
        <w:rPr>
          <w:rFonts w:ascii="Calibri" w:eastAsia="Calibri" w:hAnsi="Calibri" w:cs="Calibri"/>
          <w:sz w:val="22"/>
          <w:szCs w:val="22"/>
        </w:rPr>
      </w:pPr>
      <w:r>
        <w:rPr>
          <w:rFonts w:ascii="Calibri" w:eastAsia="Calibri" w:hAnsi="Calibri" w:cs="Calibri"/>
          <w:sz w:val="22"/>
          <w:szCs w:val="22"/>
        </w:rPr>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rsidR="0024652F" w:rsidRDefault="0024652F">
      <w:pPr>
        <w:shd w:val="clear" w:color="auto" w:fill="FFFFFF"/>
        <w:jc w:val="both"/>
        <w:rPr>
          <w:rFonts w:ascii="Calibri" w:eastAsia="Calibri" w:hAnsi="Calibri" w:cs="Calibri"/>
          <w:sz w:val="22"/>
          <w:szCs w:val="22"/>
        </w:rPr>
      </w:pPr>
    </w:p>
    <w:p w:rsidR="0024652F" w:rsidRDefault="001C29EF">
      <w:pPr>
        <w:shd w:val="clear" w:color="auto" w:fill="FFFFFF"/>
        <w:jc w:val="both"/>
        <w:rPr>
          <w:rFonts w:ascii="Calibri" w:eastAsia="Calibri" w:hAnsi="Calibri" w:cs="Calibri"/>
          <w:sz w:val="22"/>
          <w:szCs w:val="22"/>
        </w:rPr>
      </w:pPr>
      <w:r>
        <w:rPr>
          <w:rFonts w:ascii="Calibri" w:eastAsia="Calibri" w:hAnsi="Calibri" w:cs="Calibri"/>
          <w:sz w:val="22"/>
          <w:szCs w:val="22"/>
        </w:rPr>
        <w:t>Our Headteachers and Trustees act reasonably in making decisions about the suitability of the prospective employee based on checks and evidence, including Disclosure and Barring Service (DBS) checks, barred list checks, online searches and prohibition checks, together with references and interview information.  The level of DBS certificate required, and whether a check for any prohibition, direction, sanction, or restriction is required, will depend on the role that is being offered and duties involved. As the majority of staff will be engaging in regulated activity, an enhanced DBS certificate which includes barred list information, will be required.</w:t>
      </w:r>
    </w:p>
    <w:sectPr w:rsidR="0024652F">
      <w:pgSz w:w="11906" w:h="16838"/>
      <w:pgMar w:top="737" w:right="851" w:bottom="737"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F9C4FE3-459E-4E2A-A2D8-795634936C5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embedBold r:id="rId2" w:fontKey="{C13B610D-DCBD-4160-8B82-6EBF0A0E7162}"/>
  </w:font>
  <w:font w:name="Calibri">
    <w:panose1 w:val="020F0502020204030204"/>
    <w:charset w:val="00"/>
    <w:family w:val="swiss"/>
    <w:pitch w:val="variable"/>
    <w:sig w:usb0="E4002EFF" w:usb1="C200247B" w:usb2="00000009" w:usb3="00000000" w:csb0="000001FF" w:csb1="00000000"/>
    <w:embedRegular r:id="rId3" w:fontKey="{77A58D3E-C007-4FEF-B219-173BD792AF06}"/>
    <w:embedBold r:id="rId4" w:fontKey="{1D6EE19A-F833-4093-8567-70EA22A5FE76}"/>
  </w:font>
  <w:font w:name="Cambria">
    <w:panose1 w:val="02040503050406030204"/>
    <w:charset w:val="00"/>
    <w:family w:val="roman"/>
    <w:pitch w:val="variable"/>
    <w:sig w:usb0="E00006FF" w:usb1="420024FF" w:usb2="02000000" w:usb3="00000000" w:csb0="0000019F" w:csb1="00000000"/>
    <w:embedRegular r:id="rId5" w:fontKey="{F99A3177-D657-4419-B3A6-417F3F0BED7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771"/>
    <w:multiLevelType w:val="multilevel"/>
    <w:tmpl w:val="3E4C3EC6"/>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8537CD"/>
    <w:multiLevelType w:val="multilevel"/>
    <w:tmpl w:val="C10A1DF0"/>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A756AE"/>
    <w:multiLevelType w:val="multilevel"/>
    <w:tmpl w:val="2BE20A60"/>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AE7F08"/>
    <w:multiLevelType w:val="multilevel"/>
    <w:tmpl w:val="55BEB62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3BA0BF2"/>
    <w:multiLevelType w:val="multilevel"/>
    <w:tmpl w:val="F51248D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725B03"/>
    <w:multiLevelType w:val="multilevel"/>
    <w:tmpl w:val="B22E42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93B6E13"/>
    <w:multiLevelType w:val="multilevel"/>
    <w:tmpl w:val="25EEA0F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8148AE"/>
    <w:multiLevelType w:val="multilevel"/>
    <w:tmpl w:val="15162DF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6"/>
  </w:num>
  <w:num w:numId="4">
    <w:abstractNumId w:val="2"/>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2F"/>
    <w:rsid w:val="001C29EF"/>
    <w:rsid w:val="0024652F"/>
    <w:rsid w:val="00ED7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A8D"/>
  <w15:docId w15:val="{5530119D-F2C2-4881-B0C5-4C7C41D8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120"/>
      <w:outlineLvl w:val="0"/>
    </w:pPr>
    <w:rPr>
      <w:rFonts w:ascii="Arial" w:eastAsia="Arial" w:hAnsi="Arial" w:cs="Arial"/>
      <w:b/>
      <w:bCs/>
      <w:color w:val="000080"/>
    </w:rPr>
  </w:style>
  <w:style w:type="paragraph" w:styleId="Heading2">
    <w:name w:val="heading 2"/>
    <w:basedOn w:val="Normal"/>
    <w:next w:val="Normal"/>
    <w:uiPriority w:val="9"/>
    <w:unhideWhenUsed/>
    <w:qFormat/>
    <w:pPr>
      <w:keepNext/>
      <w:outlineLvl w:val="1"/>
    </w:pPr>
    <w:rPr>
      <w:rFonts w:ascii="Arial" w:eastAsia="Arial" w:hAnsi="Arial" w:cs="Arial"/>
      <w:b/>
      <w:bCs/>
    </w:rPr>
  </w:style>
  <w:style w:type="paragraph" w:styleId="Heading3">
    <w:name w:val="heading 3"/>
    <w:basedOn w:val="Normal"/>
    <w:next w:val="Normal"/>
    <w:uiPriority w:val="9"/>
    <w:unhideWhenUsed/>
    <w:qFormat/>
    <w:pPr>
      <w:keepNext/>
      <w:outlineLvl w:val="2"/>
    </w:pPr>
    <w:rPr>
      <w:rFonts w:ascii="Arial" w:eastAsia="Arial" w:hAnsi="Arial" w:cs="Arial"/>
      <w:b/>
      <w:bCs/>
      <w:sz w:val="22"/>
      <w:szCs w:val="22"/>
    </w:rPr>
  </w:style>
  <w:style w:type="paragraph" w:styleId="Heading4">
    <w:name w:val="heading 4"/>
    <w:basedOn w:val="Normal"/>
    <w:next w:val="Normal"/>
    <w:uiPriority w:val="9"/>
    <w:unhideWhenUsed/>
    <w:qFormat/>
    <w:pPr>
      <w:keepNext/>
      <w:outlineLvl w:val="3"/>
    </w:pPr>
    <w:rPr>
      <w:rFonts w:ascii="Arial" w:eastAsia="Arial" w:hAnsi="Arial" w:cs="Arial"/>
      <w:b/>
      <w:bCs/>
      <w:sz w:val="20"/>
      <w:szCs w:val="20"/>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omic Sans MS" w:eastAsia="Comic Sans MS" w:hAnsi="Comic Sans MS" w:cs="Comic Sans MS"/>
      <w:b/>
      <w:bCs/>
      <w:sz w:val="22"/>
      <w:szCs w:val="22"/>
    </w:rPr>
  </w:style>
  <w:style w:type="paragraph" w:styleId="Subtitle">
    <w:name w:val="Subtitle"/>
    <w:basedOn w:val="Normal"/>
    <w:next w:val="Normal"/>
    <w:uiPriority w:val="11"/>
    <w:qFormat/>
    <w:pPr>
      <w:jc w:val="center"/>
    </w:pPr>
    <w:rPr>
      <w:rFonts w:ascii="Comic Sans MS" w:eastAsia="Comic Sans MS" w:hAnsi="Comic Sans MS" w:cs="Comic Sans MS"/>
      <w:b/>
      <w:bCs/>
      <w:sz w:val="22"/>
      <w:szCs w:val="22"/>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XaN8kXlAknFtAuImFZ6xO0HJA==">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Henwood</dc:creator>
  <cp:lastModifiedBy>Becca Henwood</cp:lastModifiedBy>
  <cp:revision>3</cp:revision>
  <dcterms:created xsi:type="dcterms:W3CDTF">2026-06-04T11:00:00Z</dcterms:created>
  <dcterms:modified xsi:type="dcterms:W3CDTF">2026-06-05T10:48:00Z</dcterms:modified>
</cp:coreProperties>
</file>